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0F" w:rsidRPr="006F1371" w:rsidRDefault="00C7440F" w:rsidP="00C7440F">
      <w:pPr>
        <w:pStyle w:val="Cuerpo"/>
        <w:ind w:left="4536" w:right="18"/>
        <w:rPr>
          <w:rStyle w:val="Ninguno"/>
          <w:sz w:val="24"/>
          <w:szCs w:val="24"/>
          <w:lang w:val="es-MX"/>
        </w:rPr>
      </w:pPr>
      <w:r w:rsidRPr="006F1371">
        <w:rPr>
          <w:rStyle w:val="Ninguno"/>
          <w:b/>
          <w:bCs/>
          <w:sz w:val="24"/>
          <w:szCs w:val="24"/>
          <w:lang w:val="es-MX"/>
        </w:rPr>
        <w:t xml:space="preserve">COMISIÓN PERMANENTE DE SALUD Y SEGURIDAD SOCIAL. </w:t>
      </w:r>
      <w:r w:rsidRPr="006F1371">
        <w:rPr>
          <w:rStyle w:val="Ninguno"/>
          <w:sz w:val="24"/>
          <w:szCs w:val="24"/>
          <w:lang w:val="es-MX"/>
        </w:rPr>
        <w:t xml:space="preserve">DIPUTADOS: MANUEL ARMANDO DÍAZ SUÁREZ, MARCOS NICOLÁS RODRÍGUEZ RUZ, MIGUEL EDMUNDO CANDILA NOH, MARÍA TERESA MOISÉS ESCALANTE, LUIS MARÍA AGUILAR CASTILLO, ROSA ADRIANA DÍAZ LIZAMA Y LETICIA GABRIELA EUAN MIS.- - - - - - - - - - - - - - - - - - - - - - - - -  </w:t>
      </w:r>
    </w:p>
    <w:p w:rsidR="009F250D" w:rsidRPr="006F1371" w:rsidRDefault="009F250D" w:rsidP="00173A85">
      <w:pPr>
        <w:spacing w:line="480" w:lineRule="auto"/>
        <w:jc w:val="both"/>
        <w:rPr>
          <w:rFonts w:ascii="Arial" w:hAnsi="Arial" w:cs="Arial"/>
          <w:b/>
          <w:lang w:val="es-MX"/>
        </w:rPr>
      </w:pPr>
    </w:p>
    <w:p w:rsidR="009F250D" w:rsidRPr="006F1371" w:rsidRDefault="009F250D" w:rsidP="00544812">
      <w:pPr>
        <w:spacing w:line="360" w:lineRule="auto"/>
        <w:jc w:val="both"/>
        <w:rPr>
          <w:rFonts w:ascii="Arial" w:hAnsi="Arial" w:cs="Arial"/>
          <w:b/>
          <w:lang w:val="es-MX"/>
        </w:rPr>
      </w:pPr>
      <w:r w:rsidRPr="006F1371">
        <w:rPr>
          <w:rFonts w:ascii="Arial" w:hAnsi="Arial" w:cs="Arial"/>
          <w:b/>
          <w:lang w:val="es-MX"/>
        </w:rPr>
        <w:t>H. CONGRESO DEL ESTADO:</w:t>
      </w:r>
    </w:p>
    <w:p w:rsidR="009F250D" w:rsidRPr="006F1371" w:rsidRDefault="009F250D" w:rsidP="00A05BDE">
      <w:pPr>
        <w:jc w:val="both"/>
        <w:rPr>
          <w:rFonts w:ascii="Arial" w:hAnsi="Arial" w:cs="Arial"/>
          <w:lang w:val="es-MX"/>
        </w:rPr>
      </w:pPr>
    </w:p>
    <w:p w:rsidR="00415CB4" w:rsidRPr="006F1371" w:rsidRDefault="00253495" w:rsidP="00415CB4">
      <w:pPr>
        <w:spacing w:line="360" w:lineRule="auto"/>
        <w:ind w:left="-11" w:right="-6" w:firstLine="11"/>
        <w:jc w:val="both"/>
        <w:rPr>
          <w:rFonts w:ascii="Arial" w:hAnsi="Arial" w:cs="Arial"/>
          <w:lang w:val="es-MX"/>
        </w:rPr>
      </w:pPr>
      <w:r w:rsidRPr="006F1371">
        <w:rPr>
          <w:rFonts w:ascii="Arial" w:hAnsi="Arial" w:cs="Arial"/>
          <w:lang w:val="es-MX"/>
        </w:rPr>
        <w:tab/>
      </w:r>
      <w:r w:rsidR="009F250D" w:rsidRPr="006F1371">
        <w:rPr>
          <w:rFonts w:ascii="Arial" w:hAnsi="Arial" w:cs="Arial"/>
          <w:lang w:val="es-MX"/>
        </w:rPr>
        <w:t xml:space="preserve">En </w:t>
      </w:r>
      <w:r w:rsidR="00AA4B71" w:rsidRPr="006F1371">
        <w:rPr>
          <w:rFonts w:ascii="Arial" w:hAnsi="Arial" w:cs="Arial"/>
          <w:lang w:val="es-MX"/>
        </w:rPr>
        <w:t>sesión</w:t>
      </w:r>
      <w:r w:rsidR="002B476E" w:rsidRPr="006F1371">
        <w:rPr>
          <w:rFonts w:ascii="Arial" w:hAnsi="Arial" w:cs="Arial"/>
          <w:lang w:val="es-MX"/>
        </w:rPr>
        <w:t xml:space="preserve"> </w:t>
      </w:r>
      <w:r w:rsidR="008801A3" w:rsidRPr="006F1371">
        <w:rPr>
          <w:rFonts w:ascii="Arial" w:hAnsi="Arial" w:cs="Arial"/>
          <w:lang w:val="es-MX"/>
        </w:rPr>
        <w:t>o</w:t>
      </w:r>
      <w:r w:rsidR="001E0C1A" w:rsidRPr="006F1371">
        <w:rPr>
          <w:rFonts w:ascii="Arial" w:hAnsi="Arial" w:cs="Arial"/>
          <w:lang w:val="es-MX"/>
        </w:rPr>
        <w:t xml:space="preserve">rdinaria </w:t>
      </w:r>
      <w:r w:rsidR="00AE13B8" w:rsidRPr="006F1371">
        <w:rPr>
          <w:rFonts w:ascii="Arial" w:hAnsi="Arial" w:cs="Arial"/>
          <w:lang w:val="es-MX"/>
        </w:rPr>
        <w:t xml:space="preserve">del Pleno </w:t>
      </w:r>
      <w:r w:rsidR="009F250D" w:rsidRPr="006F1371">
        <w:rPr>
          <w:rFonts w:ascii="Arial" w:hAnsi="Arial" w:cs="Arial"/>
          <w:lang w:val="es-MX"/>
        </w:rPr>
        <w:t xml:space="preserve">de esta H. Soberanía, celebrada </w:t>
      </w:r>
      <w:r w:rsidR="00057053" w:rsidRPr="006F1371">
        <w:rPr>
          <w:rFonts w:ascii="Arial" w:hAnsi="Arial" w:cs="Arial"/>
          <w:lang w:val="es-MX"/>
        </w:rPr>
        <w:t xml:space="preserve">el día </w:t>
      </w:r>
      <w:r w:rsidR="00595433">
        <w:rPr>
          <w:rFonts w:ascii="Arial" w:hAnsi="Arial" w:cs="Arial"/>
          <w:lang w:val="es-MX"/>
        </w:rPr>
        <w:t>21</w:t>
      </w:r>
      <w:r w:rsidR="00057053" w:rsidRPr="006F1371">
        <w:rPr>
          <w:rFonts w:ascii="Arial" w:hAnsi="Arial" w:cs="Arial"/>
          <w:lang w:val="es-MX"/>
        </w:rPr>
        <w:t xml:space="preserve"> </w:t>
      </w:r>
      <w:r w:rsidR="00AA4B71" w:rsidRPr="006F1371">
        <w:rPr>
          <w:rFonts w:ascii="Arial" w:hAnsi="Arial" w:cs="Arial"/>
          <w:lang w:val="es-MX"/>
        </w:rPr>
        <w:t xml:space="preserve">de </w:t>
      </w:r>
      <w:r w:rsidR="006F1371">
        <w:rPr>
          <w:rFonts w:ascii="Arial" w:hAnsi="Arial" w:cs="Arial"/>
          <w:lang w:val="es-MX"/>
        </w:rPr>
        <w:t>abril</w:t>
      </w:r>
      <w:r w:rsidR="001E0C1A" w:rsidRPr="006F1371">
        <w:rPr>
          <w:rFonts w:ascii="Arial" w:hAnsi="Arial" w:cs="Arial"/>
          <w:lang w:val="es-MX"/>
        </w:rPr>
        <w:t xml:space="preserve"> </w:t>
      </w:r>
      <w:r w:rsidR="009F250D" w:rsidRPr="006F1371">
        <w:rPr>
          <w:rFonts w:ascii="Arial" w:hAnsi="Arial" w:cs="Arial"/>
          <w:lang w:val="es-MX"/>
        </w:rPr>
        <w:t xml:space="preserve">del año en curso, se </w:t>
      </w:r>
      <w:r w:rsidR="00326BFC" w:rsidRPr="006F1371">
        <w:rPr>
          <w:rFonts w:ascii="Arial" w:hAnsi="Arial" w:cs="Arial"/>
          <w:lang w:val="es-MX"/>
        </w:rPr>
        <w:t>turnó</w:t>
      </w:r>
      <w:r w:rsidR="002B476E" w:rsidRPr="006F1371">
        <w:rPr>
          <w:rFonts w:ascii="Arial" w:hAnsi="Arial" w:cs="Arial"/>
          <w:lang w:val="es-MX"/>
        </w:rPr>
        <w:t xml:space="preserve"> </w:t>
      </w:r>
      <w:r w:rsidR="00326BFC" w:rsidRPr="006F1371">
        <w:rPr>
          <w:rFonts w:ascii="Arial" w:hAnsi="Arial" w:cs="Arial"/>
          <w:lang w:val="es-MX"/>
        </w:rPr>
        <w:t xml:space="preserve">a </w:t>
      </w:r>
      <w:r w:rsidR="003F7912" w:rsidRPr="006F1371">
        <w:rPr>
          <w:rFonts w:ascii="Arial" w:hAnsi="Arial" w:cs="Arial"/>
          <w:lang w:val="es-MX"/>
        </w:rPr>
        <w:t>est</w:t>
      </w:r>
      <w:r w:rsidR="00326BFC" w:rsidRPr="006F1371">
        <w:rPr>
          <w:rFonts w:ascii="Arial" w:hAnsi="Arial" w:cs="Arial"/>
          <w:lang w:val="es-MX"/>
        </w:rPr>
        <w:t>a</w:t>
      </w:r>
      <w:r w:rsidR="009F250D" w:rsidRPr="006F1371">
        <w:rPr>
          <w:rFonts w:ascii="Arial" w:hAnsi="Arial" w:cs="Arial"/>
          <w:lang w:val="es-MX"/>
        </w:rPr>
        <w:t xml:space="preserve"> </w:t>
      </w:r>
      <w:r w:rsidR="00326BFC" w:rsidRPr="006F1371">
        <w:rPr>
          <w:rFonts w:ascii="Arial" w:hAnsi="Arial" w:cs="Arial"/>
          <w:lang w:val="es-MX"/>
        </w:rPr>
        <w:t>C</w:t>
      </w:r>
      <w:r w:rsidR="00B261AC" w:rsidRPr="006F1371">
        <w:rPr>
          <w:rFonts w:ascii="Arial" w:hAnsi="Arial" w:cs="Arial"/>
          <w:lang w:val="es-MX"/>
        </w:rPr>
        <w:t>omisión</w:t>
      </w:r>
      <w:r w:rsidR="009F250D" w:rsidRPr="006F1371">
        <w:rPr>
          <w:rFonts w:ascii="Arial" w:hAnsi="Arial" w:cs="Arial"/>
          <w:lang w:val="es-MX"/>
        </w:rPr>
        <w:t xml:space="preserve"> </w:t>
      </w:r>
      <w:r w:rsidR="00326BFC" w:rsidRPr="006F1371">
        <w:rPr>
          <w:rFonts w:ascii="Arial" w:hAnsi="Arial" w:cs="Arial"/>
          <w:lang w:val="es-MX"/>
        </w:rPr>
        <w:t>P</w:t>
      </w:r>
      <w:r w:rsidR="00B261AC" w:rsidRPr="006F1371">
        <w:rPr>
          <w:rFonts w:ascii="Arial" w:hAnsi="Arial" w:cs="Arial"/>
          <w:lang w:val="es-MX"/>
        </w:rPr>
        <w:t>ermanente</w:t>
      </w:r>
      <w:r w:rsidR="00275E5B" w:rsidRPr="006F1371">
        <w:rPr>
          <w:rFonts w:ascii="Arial" w:hAnsi="Arial" w:cs="Arial"/>
          <w:lang w:val="es-MX"/>
        </w:rPr>
        <w:t xml:space="preserve"> </w:t>
      </w:r>
      <w:r w:rsidR="009F250D" w:rsidRPr="006F1371">
        <w:rPr>
          <w:rFonts w:ascii="Arial" w:hAnsi="Arial" w:cs="Arial"/>
          <w:lang w:val="es-MX"/>
        </w:rPr>
        <w:t xml:space="preserve">de </w:t>
      </w:r>
      <w:r w:rsidR="006F1371">
        <w:rPr>
          <w:rFonts w:ascii="Arial" w:hAnsi="Arial" w:cs="Arial"/>
          <w:lang w:val="es-MX"/>
        </w:rPr>
        <w:t>Salud y Seguridad Social</w:t>
      </w:r>
      <w:r w:rsidR="00114E85" w:rsidRPr="006F1371">
        <w:rPr>
          <w:rFonts w:ascii="Arial" w:hAnsi="Arial" w:cs="Arial"/>
          <w:lang w:val="es-MX"/>
        </w:rPr>
        <w:t xml:space="preserve">, </w:t>
      </w:r>
      <w:r w:rsidR="009F250D" w:rsidRPr="006F1371">
        <w:rPr>
          <w:rFonts w:ascii="Arial" w:hAnsi="Arial" w:cs="Arial"/>
          <w:lang w:val="es-MX"/>
        </w:rPr>
        <w:t xml:space="preserve">para su estudio, análisis y dictamen, la </w:t>
      </w:r>
      <w:r w:rsidRPr="006F1371">
        <w:rPr>
          <w:rFonts w:ascii="Arial" w:hAnsi="Arial" w:cs="Arial"/>
          <w:lang w:val="es-MX" w:eastAsia="es-MX"/>
        </w:rPr>
        <w:t xml:space="preserve">iniciativa de </w:t>
      </w:r>
      <w:r w:rsidR="006F1371">
        <w:rPr>
          <w:rFonts w:ascii="Arial" w:hAnsi="Arial" w:cs="Arial"/>
          <w:lang w:val="es-MX" w:eastAsia="es-MX"/>
        </w:rPr>
        <w:t xml:space="preserve">proyecto </w:t>
      </w:r>
      <w:r w:rsidRPr="006F1371">
        <w:rPr>
          <w:rFonts w:ascii="Arial" w:hAnsi="Arial" w:cs="Arial"/>
          <w:lang w:val="es-MX" w:eastAsia="es-MX"/>
        </w:rPr>
        <w:t xml:space="preserve">decreto por el que se crea el reconocimiento </w:t>
      </w:r>
      <w:r w:rsidR="00BB2D7A">
        <w:rPr>
          <w:rFonts w:ascii="Arial" w:hAnsi="Arial" w:cs="Arial"/>
          <w:lang w:val="es-MX" w:eastAsia="es-MX"/>
        </w:rPr>
        <w:t xml:space="preserve">al </w:t>
      </w:r>
      <w:r w:rsidR="00AC121B" w:rsidRPr="006F1371">
        <w:rPr>
          <w:rFonts w:ascii="Arial" w:hAnsi="Arial" w:cs="Arial"/>
          <w:lang w:val="es-MX" w:eastAsia="es-MX"/>
        </w:rPr>
        <w:t>“</w:t>
      </w:r>
      <w:r w:rsidR="006F1371">
        <w:rPr>
          <w:rFonts w:ascii="Arial" w:hAnsi="Arial" w:cs="Arial"/>
          <w:lang w:val="es-MX" w:eastAsia="es-MX"/>
        </w:rPr>
        <w:t>Médico</w:t>
      </w:r>
      <w:r w:rsidR="00AC121B" w:rsidRPr="006F1371">
        <w:rPr>
          <w:rFonts w:ascii="Arial" w:hAnsi="Arial" w:cs="Arial"/>
          <w:lang w:val="es-MX" w:eastAsia="es-MX"/>
        </w:rPr>
        <w:t xml:space="preserve"> del Año </w:t>
      </w:r>
      <w:r w:rsidR="00AC121B" w:rsidRPr="006F1371">
        <w:rPr>
          <w:rFonts w:ascii="Arial" w:hAnsi="Arial" w:cs="Arial"/>
          <w:lang w:val="es-MX"/>
        </w:rPr>
        <w:t>del H. Congreso del Estado de Yucatán”</w:t>
      </w:r>
      <w:r w:rsidRPr="006F1371">
        <w:rPr>
          <w:rFonts w:ascii="Arial" w:hAnsi="Arial" w:cs="Arial"/>
          <w:lang w:val="es-MX"/>
        </w:rPr>
        <w:t>,</w:t>
      </w:r>
      <w:r w:rsidRPr="006F1371">
        <w:rPr>
          <w:rFonts w:ascii="Arial" w:hAnsi="Arial" w:cs="Arial"/>
          <w:b/>
          <w:lang w:val="es-MX"/>
        </w:rPr>
        <w:t xml:space="preserve"> </w:t>
      </w:r>
      <w:r w:rsidR="00EF7206" w:rsidRPr="006F1371">
        <w:rPr>
          <w:rFonts w:ascii="Arial" w:hAnsi="Arial" w:cs="Arial"/>
          <w:lang w:val="es-MX"/>
        </w:rPr>
        <w:t xml:space="preserve">suscrita </w:t>
      </w:r>
      <w:r w:rsidR="007D13F7" w:rsidRPr="006F1371">
        <w:rPr>
          <w:rFonts w:ascii="Arial" w:hAnsi="Arial" w:cs="Arial"/>
          <w:lang w:val="es-MX"/>
        </w:rPr>
        <w:t xml:space="preserve">por </w:t>
      </w:r>
      <w:r w:rsidRPr="006F1371">
        <w:rPr>
          <w:rFonts w:ascii="Arial" w:hAnsi="Arial" w:cs="Arial"/>
          <w:lang w:val="es-MX"/>
        </w:rPr>
        <w:t xml:space="preserve">el </w:t>
      </w:r>
      <w:r w:rsidRPr="006F1371">
        <w:rPr>
          <w:rFonts w:ascii="Arial" w:hAnsi="Arial" w:cs="Arial"/>
          <w:lang w:val="es-MX" w:eastAsia="es-MX"/>
        </w:rPr>
        <w:t xml:space="preserve">diputado </w:t>
      </w:r>
      <w:r w:rsidR="006F1371">
        <w:rPr>
          <w:rFonts w:ascii="Arial" w:hAnsi="Arial" w:cs="Arial"/>
          <w:lang w:val="es-MX" w:eastAsia="es-MX"/>
        </w:rPr>
        <w:t>Manuel Armando Díaz Suárez</w:t>
      </w:r>
      <w:r w:rsidRPr="006F1371">
        <w:rPr>
          <w:rFonts w:ascii="Arial" w:hAnsi="Arial" w:cs="Arial"/>
          <w:lang w:val="es-MX" w:eastAsia="es-MX"/>
        </w:rPr>
        <w:t xml:space="preserve">, como </w:t>
      </w:r>
      <w:r w:rsidR="00F048E7">
        <w:rPr>
          <w:rFonts w:ascii="Arial" w:hAnsi="Arial" w:cs="Arial"/>
          <w:lang w:val="es-MX" w:eastAsia="es-MX"/>
        </w:rPr>
        <w:t>integrante de la fracción l</w:t>
      </w:r>
      <w:r w:rsidR="006F1371">
        <w:rPr>
          <w:rFonts w:ascii="Arial" w:hAnsi="Arial" w:cs="Arial"/>
          <w:lang w:val="es-MX" w:eastAsia="es-MX"/>
        </w:rPr>
        <w:t>egislativa del Partido Acción Nacional</w:t>
      </w:r>
      <w:r w:rsidRPr="006F1371">
        <w:rPr>
          <w:rFonts w:ascii="Arial" w:hAnsi="Arial" w:cs="Arial"/>
          <w:lang w:val="es-MX" w:eastAsia="es-MX"/>
        </w:rPr>
        <w:t>, de la LXII Legislatura del H. Congreso</w:t>
      </w:r>
      <w:r w:rsidR="00415CB4" w:rsidRPr="006F1371">
        <w:rPr>
          <w:rFonts w:ascii="Arial" w:hAnsi="Arial" w:cs="Arial"/>
          <w:lang w:val="es-MX" w:eastAsia="es-MX"/>
        </w:rPr>
        <w:t xml:space="preserve"> del Estado, </w:t>
      </w:r>
      <w:r w:rsidR="00415CB4" w:rsidRPr="006F1371">
        <w:rPr>
          <w:rFonts w:ascii="Arial" w:hAnsi="Arial" w:cs="Arial"/>
          <w:lang w:val="es-MX"/>
        </w:rPr>
        <w:t xml:space="preserve">asimismo la suscribieron los diputados, </w:t>
      </w:r>
      <w:r w:rsidR="00C7440F" w:rsidRPr="006F1371">
        <w:rPr>
          <w:rFonts w:ascii="Arial" w:hAnsi="Arial" w:cs="Arial"/>
          <w:lang w:val="es-MX"/>
        </w:rPr>
        <w:t xml:space="preserve">Luis </w:t>
      </w:r>
      <w:r w:rsidR="006F1371" w:rsidRPr="006F1371">
        <w:rPr>
          <w:rFonts w:ascii="Arial" w:hAnsi="Arial" w:cs="Arial"/>
          <w:lang w:val="es-MX"/>
        </w:rPr>
        <w:t>María</w:t>
      </w:r>
      <w:r w:rsidR="00C7440F" w:rsidRPr="006F1371">
        <w:rPr>
          <w:rFonts w:ascii="Arial" w:hAnsi="Arial" w:cs="Arial"/>
          <w:lang w:val="es-MX"/>
        </w:rPr>
        <w:t xml:space="preserve"> Aguilar Castillo, </w:t>
      </w:r>
      <w:r w:rsidR="00F048E7">
        <w:rPr>
          <w:rFonts w:ascii="Arial" w:hAnsi="Arial" w:cs="Arial"/>
          <w:lang w:val="es-MX"/>
        </w:rPr>
        <w:t>Felipe Cervera Hernández</w:t>
      </w:r>
      <w:r w:rsidR="00415CB4" w:rsidRPr="006F1371">
        <w:rPr>
          <w:rFonts w:ascii="Arial" w:hAnsi="Arial" w:cs="Arial"/>
          <w:lang w:val="es-MX"/>
        </w:rPr>
        <w:t xml:space="preserve"> y </w:t>
      </w:r>
      <w:proofErr w:type="spellStart"/>
      <w:r w:rsidR="006F1371" w:rsidRPr="006F1371">
        <w:rPr>
          <w:rFonts w:ascii="Arial" w:hAnsi="Arial" w:cs="Arial"/>
          <w:lang w:val="es-MX"/>
        </w:rPr>
        <w:t>Kathia</w:t>
      </w:r>
      <w:proofErr w:type="spellEnd"/>
      <w:r w:rsidR="006F1371" w:rsidRPr="006F1371">
        <w:rPr>
          <w:rFonts w:ascii="Arial" w:hAnsi="Arial" w:cs="Arial"/>
          <w:lang w:val="es-MX"/>
        </w:rPr>
        <w:t xml:space="preserve"> María </w:t>
      </w:r>
      <w:proofErr w:type="spellStart"/>
      <w:r w:rsidR="006F1371" w:rsidRPr="006F1371">
        <w:rPr>
          <w:rFonts w:ascii="Arial" w:hAnsi="Arial" w:cs="Arial"/>
          <w:lang w:val="es-MX"/>
        </w:rPr>
        <w:t>Bolio</w:t>
      </w:r>
      <w:proofErr w:type="spellEnd"/>
      <w:r w:rsidR="006F1371" w:rsidRPr="006F1371">
        <w:rPr>
          <w:rFonts w:ascii="Arial" w:hAnsi="Arial" w:cs="Arial"/>
          <w:lang w:val="es-MX"/>
        </w:rPr>
        <w:t xml:space="preserve"> </w:t>
      </w:r>
      <w:proofErr w:type="spellStart"/>
      <w:r w:rsidR="006F1371" w:rsidRPr="006F1371">
        <w:rPr>
          <w:rFonts w:ascii="Arial" w:hAnsi="Arial" w:cs="Arial"/>
          <w:lang w:val="es-MX"/>
        </w:rPr>
        <w:t>Pinelo</w:t>
      </w:r>
      <w:proofErr w:type="spellEnd"/>
      <w:r w:rsidR="00415CB4" w:rsidRPr="006F1371">
        <w:rPr>
          <w:rFonts w:ascii="Arial" w:hAnsi="Arial" w:cs="Arial"/>
          <w:lang w:val="es-MX"/>
        </w:rPr>
        <w:t>.</w:t>
      </w:r>
    </w:p>
    <w:p w:rsidR="007705ED" w:rsidRPr="006F1371" w:rsidRDefault="007705ED" w:rsidP="00253495">
      <w:pPr>
        <w:jc w:val="both"/>
        <w:rPr>
          <w:rFonts w:ascii="Arial" w:hAnsi="Arial" w:cs="Arial"/>
          <w:lang w:val="es-MX"/>
        </w:rPr>
      </w:pPr>
    </w:p>
    <w:p w:rsidR="000144A7" w:rsidRPr="006F1371" w:rsidRDefault="008E27C8" w:rsidP="00544812">
      <w:pPr>
        <w:spacing w:line="360" w:lineRule="auto"/>
        <w:ind w:firstLine="708"/>
        <w:jc w:val="both"/>
        <w:rPr>
          <w:rFonts w:ascii="Arial" w:hAnsi="Arial" w:cs="Arial"/>
          <w:lang w:val="es-MX"/>
        </w:rPr>
      </w:pPr>
      <w:r w:rsidRPr="006F1371">
        <w:rPr>
          <w:rFonts w:ascii="Arial" w:hAnsi="Arial" w:cs="Arial"/>
          <w:lang w:val="es-MX"/>
        </w:rPr>
        <w:t>En tal virtud</w:t>
      </w:r>
      <w:r w:rsidR="000144A7" w:rsidRPr="006F1371">
        <w:rPr>
          <w:rFonts w:ascii="Arial" w:hAnsi="Arial" w:cs="Arial"/>
          <w:lang w:val="es-MX"/>
        </w:rPr>
        <w:t>, en los trabajos de est</w:t>
      </w:r>
      <w:r w:rsidR="007C2E3E" w:rsidRPr="006F1371">
        <w:rPr>
          <w:rFonts w:ascii="Arial" w:hAnsi="Arial" w:cs="Arial"/>
          <w:lang w:val="es-MX"/>
        </w:rPr>
        <w:t xml:space="preserve">udio y análisis de la referida </w:t>
      </w:r>
      <w:r w:rsidR="00D50B12" w:rsidRPr="006F1371">
        <w:rPr>
          <w:rFonts w:ascii="Arial" w:hAnsi="Arial" w:cs="Arial"/>
          <w:lang w:val="es-MX"/>
        </w:rPr>
        <w:t>i</w:t>
      </w:r>
      <w:r w:rsidR="000144A7" w:rsidRPr="006F1371">
        <w:rPr>
          <w:rFonts w:ascii="Arial" w:hAnsi="Arial" w:cs="Arial"/>
          <w:lang w:val="es-MX"/>
        </w:rPr>
        <w:t>niciativa, tomamos en consideración los siguien</w:t>
      </w:r>
      <w:r w:rsidR="007D7FB2" w:rsidRPr="006F1371">
        <w:rPr>
          <w:rFonts w:ascii="Arial" w:hAnsi="Arial" w:cs="Arial"/>
          <w:lang w:val="es-MX"/>
        </w:rPr>
        <w:t>tes,</w:t>
      </w:r>
    </w:p>
    <w:p w:rsidR="00173A85" w:rsidRPr="006F1371" w:rsidRDefault="000144A7" w:rsidP="00173A85">
      <w:pPr>
        <w:pStyle w:val="Textoindependiente2"/>
        <w:widowControl w:val="0"/>
        <w:tabs>
          <w:tab w:val="left" w:pos="5865"/>
        </w:tabs>
        <w:spacing w:line="360" w:lineRule="auto"/>
        <w:rPr>
          <w:rFonts w:ascii="Arial" w:hAnsi="Arial" w:cs="Arial"/>
          <w:lang w:val="es-MX"/>
        </w:rPr>
      </w:pPr>
      <w:r w:rsidRPr="006F1371">
        <w:rPr>
          <w:rFonts w:ascii="Arial" w:hAnsi="Arial" w:cs="Arial"/>
          <w:lang w:val="es-MX"/>
        </w:rPr>
        <w:tab/>
      </w:r>
    </w:p>
    <w:p w:rsidR="000144A7" w:rsidRPr="006F1371" w:rsidRDefault="000144A7" w:rsidP="009276B5">
      <w:pPr>
        <w:pStyle w:val="Sangradetextonormal"/>
        <w:spacing w:before="0" w:line="360" w:lineRule="auto"/>
        <w:jc w:val="center"/>
        <w:rPr>
          <w:rFonts w:cs="Arial"/>
          <w:sz w:val="24"/>
        </w:rPr>
      </w:pPr>
      <w:r w:rsidRPr="006F1371">
        <w:rPr>
          <w:rFonts w:cs="Arial"/>
          <w:sz w:val="24"/>
        </w:rPr>
        <w:t>A N T E C E D E N T E S:</w:t>
      </w:r>
    </w:p>
    <w:p w:rsidR="00173A85" w:rsidRPr="006F1371" w:rsidRDefault="00173A85" w:rsidP="009276B5">
      <w:pPr>
        <w:pStyle w:val="Sangradetextonormal"/>
        <w:spacing w:before="0" w:line="360" w:lineRule="auto"/>
        <w:jc w:val="center"/>
        <w:rPr>
          <w:rFonts w:cs="Arial"/>
          <w:sz w:val="24"/>
        </w:rPr>
      </w:pPr>
    </w:p>
    <w:p w:rsidR="009276B5" w:rsidRPr="006F1371" w:rsidRDefault="00253495" w:rsidP="009276B5">
      <w:pPr>
        <w:pStyle w:val="Textoindependiente2"/>
        <w:spacing w:line="360" w:lineRule="auto"/>
        <w:rPr>
          <w:rFonts w:ascii="Arial" w:hAnsi="Arial" w:cs="Arial"/>
          <w:lang w:val="es-MX"/>
        </w:rPr>
      </w:pPr>
      <w:r w:rsidRPr="006F1371">
        <w:rPr>
          <w:rFonts w:ascii="Arial" w:hAnsi="Arial" w:cs="Arial"/>
          <w:b/>
          <w:lang w:val="es-MX"/>
        </w:rPr>
        <w:tab/>
      </w:r>
      <w:r w:rsidR="009276B5" w:rsidRPr="006F1371">
        <w:rPr>
          <w:rFonts w:ascii="Arial" w:hAnsi="Arial" w:cs="Arial"/>
          <w:b/>
          <w:lang w:val="es-MX"/>
        </w:rPr>
        <w:t xml:space="preserve">PRIMERO.- </w:t>
      </w:r>
      <w:r w:rsidR="009276B5" w:rsidRPr="006F1371">
        <w:rPr>
          <w:rFonts w:ascii="Arial" w:hAnsi="Arial" w:cs="Arial"/>
          <w:lang w:val="es-MX"/>
        </w:rPr>
        <w:t xml:space="preserve">Con fecha </w:t>
      </w:r>
      <w:r w:rsidR="006F1371">
        <w:rPr>
          <w:rFonts w:ascii="Arial" w:hAnsi="Arial" w:cs="Arial"/>
          <w:lang w:val="es-MX"/>
        </w:rPr>
        <w:t xml:space="preserve">15 </w:t>
      </w:r>
      <w:r w:rsidR="009276B5" w:rsidRPr="006F1371">
        <w:rPr>
          <w:rFonts w:ascii="Arial" w:hAnsi="Arial" w:cs="Arial"/>
          <w:lang w:val="es-MX"/>
        </w:rPr>
        <w:t xml:space="preserve">de </w:t>
      </w:r>
      <w:r w:rsidR="006F1371">
        <w:rPr>
          <w:rFonts w:ascii="Arial" w:hAnsi="Arial" w:cs="Arial"/>
          <w:lang w:val="es-MX"/>
        </w:rPr>
        <w:t>abril</w:t>
      </w:r>
      <w:r w:rsidR="009276B5" w:rsidRPr="006F1371">
        <w:rPr>
          <w:rFonts w:ascii="Arial" w:hAnsi="Arial" w:cs="Arial"/>
          <w:lang w:val="es-MX"/>
        </w:rPr>
        <w:t xml:space="preserve"> del año en curso,</w:t>
      </w:r>
      <w:r w:rsidR="00AE13B8" w:rsidRPr="006F1371">
        <w:rPr>
          <w:rFonts w:ascii="Arial" w:hAnsi="Arial" w:cs="Arial"/>
          <w:lang w:val="es-MX"/>
        </w:rPr>
        <w:t xml:space="preserve"> el diputado </w:t>
      </w:r>
      <w:r w:rsidR="006F1371">
        <w:rPr>
          <w:rFonts w:ascii="Arial" w:hAnsi="Arial" w:cs="Arial"/>
          <w:lang w:val="es-MX" w:eastAsia="es-MX"/>
        </w:rPr>
        <w:t>Manuel Armando Díaz Suárez</w:t>
      </w:r>
      <w:r w:rsidRPr="006F1371">
        <w:rPr>
          <w:rFonts w:ascii="Arial" w:hAnsi="Arial" w:cs="Arial"/>
          <w:lang w:val="es-MX" w:eastAsia="es-MX"/>
        </w:rPr>
        <w:t xml:space="preserve">, como </w:t>
      </w:r>
      <w:r w:rsidR="006F1371">
        <w:rPr>
          <w:rFonts w:ascii="Arial" w:hAnsi="Arial" w:cs="Arial"/>
          <w:lang w:val="es-MX" w:eastAsia="es-MX"/>
        </w:rPr>
        <w:t>integrante de la fracción Legislativa del Partido Acción Nacional</w:t>
      </w:r>
      <w:r w:rsidRPr="006F1371">
        <w:rPr>
          <w:rFonts w:ascii="Arial" w:hAnsi="Arial" w:cs="Arial"/>
          <w:lang w:val="es-MX" w:eastAsia="es-MX"/>
        </w:rPr>
        <w:t>, de la LXII Legislatura del H. Congreso del Estado</w:t>
      </w:r>
      <w:r w:rsidRPr="006F1371">
        <w:rPr>
          <w:rFonts w:ascii="Arial" w:hAnsi="Arial" w:cs="Arial"/>
          <w:lang w:val="es-MX"/>
        </w:rPr>
        <w:t>, presentó</w:t>
      </w:r>
      <w:r w:rsidR="009276B5" w:rsidRPr="006F1371">
        <w:rPr>
          <w:rFonts w:ascii="Arial" w:hAnsi="Arial" w:cs="Arial"/>
          <w:lang w:val="es-MX"/>
        </w:rPr>
        <w:t xml:space="preserve"> ante </w:t>
      </w:r>
      <w:r w:rsidR="009276B5" w:rsidRPr="006F1371">
        <w:rPr>
          <w:rFonts w:ascii="Arial" w:hAnsi="Arial" w:cs="Arial"/>
          <w:lang w:val="es-MX"/>
        </w:rPr>
        <w:lastRenderedPageBreak/>
        <w:t xml:space="preserve">esta Soberanía, la </w:t>
      </w:r>
      <w:r w:rsidRPr="006F1371">
        <w:rPr>
          <w:rFonts w:ascii="Arial" w:hAnsi="Arial" w:cs="Arial"/>
          <w:lang w:val="es-MX" w:eastAsia="es-MX"/>
        </w:rPr>
        <w:t xml:space="preserve">iniciativa de decreto por el que se crea el reconocimiento </w:t>
      </w:r>
      <w:r w:rsidRPr="006F1371">
        <w:rPr>
          <w:rFonts w:ascii="Arial" w:hAnsi="Arial" w:cs="Arial"/>
          <w:sz w:val="22"/>
          <w:szCs w:val="22"/>
          <w:lang w:val="es-MX" w:eastAsia="es-MX"/>
        </w:rPr>
        <w:t>“</w:t>
      </w:r>
      <w:r w:rsidR="006F1371">
        <w:rPr>
          <w:rFonts w:ascii="Arial" w:hAnsi="Arial" w:cs="Arial"/>
          <w:lang w:val="es-MX" w:eastAsia="es-MX"/>
        </w:rPr>
        <w:t>Médico</w:t>
      </w:r>
      <w:r w:rsidR="00AC121B" w:rsidRPr="006F1371">
        <w:rPr>
          <w:rFonts w:ascii="Arial" w:hAnsi="Arial" w:cs="Arial"/>
          <w:lang w:val="es-MX" w:eastAsia="es-MX"/>
        </w:rPr>
        <w:t xml:space="preserve"> del Año </w:t>
      </w:r>
      <w:r w:rsidR="00AC121B" w:rsidRPr="006F1371">
        <w:rPr>
          <w:rFonts w:ascii="Arial" w:hAnsi="Arial" w:cs="Arial"/>
          <w:lang w:val="es-MX"/>
        </w:rPr>
        <w:t>del H. Congreso del Estado de Yucatán”</w:t>
      </w:r>
      <w:r w:rsidR="009276B5" w:rsidRPr="006F1371">
        <w:rPr>
          <w:rFonts w:ascii="Arial" w:hAnsi="Arial" w:cs="Arial"/>
          <w:lang w:val="es-MX"/>
        </w:rPr>
        <w:t>.</w:t>
      </w:r>
    </w:p>
    <w:p w:rsidR="009276B5" w:rsidRPr="006F1371" w:rsidRDefault="009276B5" w:rsidP="009276B5">
      <w:pPr>
        <w:pStyle w:val="Textoindependiente2"/>
        <w:spacing w:line="360" w:lineRule="auto"/>
        <w:rPr>
          <w:rFonts w:ascii="Arial" w:hAnsi="Arial" w:cs="Arial"/>
          <w:lang w:val="es-MX"/>
        </w:rPr>
      </w:pPr>
    </w:p>
    <w:p w:rsidR="009276B5" w:rsidRPr="006F1371" w:rsidRDefault="00253495" w:rsidP="00372D0D">
      <w:pPr>
        <w:spacing w:line="360" w:lineRule="auto"/>
        <w:jc w:val="both"/>
        <w:rPr>
          <w:rFonts w:ascii="Arial" w:hAnsi="Arial" w:cs="Arial"/>
          <w:lang w:val="es-MX"/>
        </w:rPr>
      </w:pPr>
      <w:r w:rsidRPr="006F1371">
        <w:rPr>
          <w:rFonts w:ascii="Arial" w:hAnsi="Arial" w:cs="Arial"/>
          <w:b/>
          <w:lang w:val="es-MX"/>
        </w:rPr>
        <w:tab/>
      </w:r>
      <w:r w:rsidR="00372D0D" w:rsidRPr="006F1371">
        <w:rPr>
          <w:rFonts w:ascii="Arial" w:hAnsi="Arial" w:cs="Arial"/>
          <w:b/>
          <w:lang w:val="es-MX"/>
        </w:rPr>
        <w:t>SEGUNDO.</w:t>
      </w:r>
      <w:r w:rsidRPr="006F1371">
        <w:rPr>
          <w:rFonts w:ascii="Arial" w:hAnsi="Arial" w:cs="Arial"/>
          <w:b/>
          <w:lang w:val="es-MX"/>
        </w:rPr>
        <w:t>-</w:t>
      </w:r>
      <w:r w:rsidR="00372D0D" w:rsidRPr="006F1371">
        <w:rPr>
          <w:rFonts w:ascii="Arial" w:hAnsi="Arial" w:cs="Arial"/>
          <w:b/>
          <w:lang w:val="es-MX"/>
        </w:rPr>
        <w:t xml:space="preserve"> </w:t>
      </w:r>
      <w:r w:rsidR="008030C6" w:rsidRPr="006F1371">
        <w:rPr>
          <w:rFonts w:ascii="Arial" w:hAnsi="Arial" w:cs="Arial"/>
          <w:lang w:val="es-MX"/>
        </w:rPr>
        <w:t xml:space="preserve">En la parte conducente de la exposición de motivos de la iniciativa, </w:t>
      </w:r>
      <w:r w:rsidRPr="006F1371">
        <w:rPr>
          <w:rFonts w:ascii="Arial" w:hAnsi="Arial" w:cs="Arial"/>
          <w:lang w:val="es-MX"/>
        </w:rPr>
        <w:t>el</w:t>
      </w:r>
      <w:r w:rsidR="00AE13B8" w:rsidRPr="006F1371">
        <w:rPr>
          <w:rFonts w:ascii="Arial" w:hAnsi="Arial" w:cs="Arial"/>
          <w:lang w:val="es-MX"/>
        </w:rPr>
        <w:t xml:space="preserve"> suscrito señaló</w:t>
      </w:r>
      <w:r w:rsidR="008030C6" w:rsidRPr="006F1371">
        <w:rPr>
          <w:rFonts w:ascii="Arial" w:hAnsi="Arial" w:cs="Arial"/>
          <w:lang w:val="es-MX"/>
        </w:rPr>
        <w:t xml:space="preserve"> lo siguiente:</w:t>
      </w:r>
    </w:p>
    <w:p w:rsidR="009276B5" w:rsidRPr="006F1371" w:rsidRDefault="009276B5" w:rsidP="00253495">
      <w:pPr>
        <w:autoSpaceDE w:val="0"/>
        <w:autoSpaceDN w:val="0"/>
        <w:adjustRightInd w:val="0"/>
        <w:ind w:left="851" w:right="618" w:firstLine="424"/>
        <w:jc w:val="both"/>
        <w:rPr>
          <w:rFonts w:ascii="Arial" w:hAnsi="Arial" w:cs="Arial"/>
          <w:i/>
          <w:sz w:val="18"/>
          <w:szCs w:val="18"/>
          <w:lang w:val="es-MX"/>
        </w:rPr>
      </w:pPr>
    </w:p>
    <w:p w:rsidR="006F1371" w:rsidRDefault="006F1371" w:rsidP="006F1371">
      <w:pPr>
        <w:shd w:val="clear" w:color="auto" w:fill="FFFFFF"/>
        <w:ind w:left="567" w:right="335"/>
        <w:jc w:val="both"/>
        <w:rPr>
          <w:rFonts w:ascii="Arial" w:hAnsi="Arial" w:cs="Arial"/>
          <w:i/>
          <w:sz w:val="20"/>
          <w:szCs w:val="20"/>
        </w:rPr>
      </w:pPr>
      <w:r w:rsidRPr="006F1371">
        <w:rPr>
          <w:rFonts w:ascii="Arial" w:hAnsi="Arial" w:cs="Arial"/>
          <w:i/>
          <w:sz w:val="20"/>
          <w:szCs w:val="20"/>
        </w:rPr>
        <w:t>“La medicina moderna está fundamentada en la ciencia, en tanto que la medicina medieval era menos poderosa era más importante, pues se basaba en la ética." - John Herman Randall</w:t>
      </w:r>
    </w:p>
    <w:p w:rsidR="006F1371" w:rsidRPr="006F1371" w:rsidRDefault="006F1371" w:rsidP="006F1371">
      <w:pPr>
        <w:shd w:val="clear" w:color="auto" w:fill="FFFFFF"/>
        <w:ind w:left="567" w:right="335"/>
        <w:jc w:val="both"/>
        <w:rPr>
          <w:rFonts w:ascii="Arial" w:hAnsi="Arial" w:cs="Arial"/>
          <w:i/>
          <w:sz w:val="20"/>
          <w:szCs w:val="20"/>
        </w:rPr>
      </w:pPr>
    </w:p>
    <w:p w:rsidR="006F1371" w:rsidRPr="006F1371" w:rsidRDefault="006F1371" w:rsidP="003903D7">
      <w:pPr>
        <w:ind w:left="567" w:right="335" w:firstLine="141"/>
        <w:jc w:val="both"/>
        <w:rPr>
          <w:rFonts w:ascii="Arial" w:hAnsi="Arial" w:cs="Arial"/>
          <w:i/>
          <w:sz w:val="20"/>
          <w:szCs w:val="20"/>
        </w:rPr>
      </w:pPr>
      <w:r w:rsidRPr="006F1371">
        <w:rPr>
          <w:rFonts w:ascii="Arial" w:hAnsi="Arial" w:cs="Arial"/>
          <w:i/>
          <w:sz w:val="20"/>
          <w:szCs w:val="20"/>
        </w:rPr>
        <w:t xml:space="preserve">Historiadores a lo largo del mundo concuerdan que de los primeros vestigios de las sociedades civilizadas no fueron autoridades, ejércitos ni economías sino que personas encargadas de curar y procurar la salud de sus integrantes. </w:t>
      </w:r>
    </w:p>
    <w:p w:rsidR="006F1371" w:rsidRPr="006F1371" w:rsidRDefault="006F1371" w:rsidP="006F1371">
      <w:pPr>
        <w:ind w:left="567" w:right="335"/>
        <w:jc w:val="both"/>
        <w:rPr>
          <w:rFonts w:ascii="Arial" w:hAnsi="Arial" w:cs="Arial"/>
          <w:i/>
          <w:sz w:val="20"/>
          <w:szCs w:val="20"/>
        </w:rPr>
      </w:pPr>
    </w:p>
    <w:p w:rsidR="006F1371" w:rsidRDefault="006F1371" w:rsidP="003903D7">
      <w:pPr>
        <w:ind w:left="567" w:right="335" w:firstLine="141"/>
        <w:jc w:val="both"/>
        <w:rPr>
          <w:rFonts w:ascii="Arial" w:hAnsi="Arial" w:cs="Arial"/>
          <w:i/>
          <w:sz w:val="20"/>
          <w:szCs w:val="20"/>
        </w:rPr>
      </w:pPr>
      <w:r w:rsidRPr="006F1371">
        <w:rPr>
          <w:rFonts w:ascii="Arial" w:hAnsi="Arial" w:cs="Arial"/>
          <w:i/>
          <w:sz w:val="20"/>
          <w:szCs w:val="20"/>
        </w:rPr>
        <w:t>Los primeros antecedentes de prácticas de curación y tratamiento de heridas y enfermedades datan desde hace más de 7,000 años y se extendían a lo largo del mundo, tal y como han demostrado excavaciones en España, Dinamarca, Perú, Francia, y otros</w:t>
      </w:r>
      <w:r w:rsidRPr="006F1371">
        <w:rPr>
          <w:rFonts w:ascii="Arial" w:hAnsi="Arial" w:cs="Arial"/>
          <w:i/>
          <w:sz w:val="20"/>
          <w:szCs w:val="20"/>
          <w:vertAlign w:val="superscript"/>
        </w:rPr>
        <w:footnoteReference w:id="1"/>
      </w:r>
      <w:r w:rsidRPr="006F1371">
        <w:rPr>
          <w:rFonts w:ascii="Arial" w:hAnsi="Arial" w:cs="Arial"/>
          <w:i/>
          <w:sz w:val="20"/>
          <w:szCs w:val="20"/>
        </w:rPr>
        <w:t>.</w:t>
      </w:r>
    </w:p>
    <w:p w:rsidR="006F1371" w:rsidRPr="006F1371" w:rsidRDefault="006F1371" w:rsidP="006F1371">
      <w:pPr>
        <w:ind w:left="567" w:right="335"/>
        <w:jc w:val="both"/>
        <w:rPr>
          <w:rFonts w:ascii="Arial" w:hAnsi="Arial" w:cs="Arial"/>
          <w:i/>
          <w:sz w:val="20"/>
          <w:szCs w:val="20"/>
        </w:rPr>
      </w:pPr>
    </w:p>
    <w:p w:rsidR="006F1371" w:rsidRPr="006F1371" w:rsidRDefault="006F1371" w:rsidP="003903D7">
      <w:pPr>
        <w:ind w:left="567" w:right="335" w:firstLine="141"/>
        <w:jc w:val="both"/>
        <w:rPr>
          <w:rFonts w:ascii="Arial" w:hAnsi="Arial" w:cs="Arial"/>
          <w:i/>
          <w:sz w:val="20"/>
          <w:szCs w:val="20"/>
        </w:rPr>
      </w:pPr>
      <w:r w:rsidRPr="006F1371">
        <w:rPr>
          <w:rFonts w:ascii="Arial" w:hAnsi="Arial" w:cs="Arial"/>
          <w:i/>
          <w:sz w:val="20"/>
          <w:szCs w:val="20"/>
        </w:rPr>
        <w:t>Conforme el ser humano ha ido evolucionado, se ha adoptado a los cambios a los que vive y se ha ayudado de la ciencia para poder lograrlo. Por esto, es que dentro de los varios rubros de la cie</w:t>
      </w:r>
      <w:r w:rsidR="00595433">
        <w:rPr>
          <w:rFonts w:ascii="Arial" w:hAnsi="Arial" w:cs="Arial"/>
          <w:i/>
          <w:sz w:val="20"/>
          <w:szCs w:val="20"/>
        </w:rPr>
        <w:t xml:space="preserve">ncia, cuando hablamos de salud </w:t>
      </w:r>
      <w:r w:rsidRPr="006F1371">
        <w:rPr>
          <w:rFonts w:ascii="Arial" w:hAnsi="Arial" w:cs="Arial"/>
          <w:i/>
          <w:sz w:val="20"/>
          <w:szCs w:val="20"/>
        </w:rPr>
        <w:t>hemos tenido de nuestro lado a la medicina y con ella a los médicos, quienes constantemente</w:t>
      </w:r>
      <w:r w:rsidR="00E009F3">
        <w:rPr>
          <w:rFonts w:ascii="Arial" w:hAnsi="Arial" w:cs="Arial"/>
          <w:i/>
          <w:sz w:val="20"/>
          <w:szCs w:val="20"/>
        </w:rPr>
        <w:t xml:space="preserve"> a lo largo de la historia han </w:t>
      </w:r>
      <w:r w:rsidRPr="006F1371">
        <w:rPr>
          <w:rFonts w:ascii="Arial" w:hAnsi="Arial" w:cs="Arial"/>
          <w:i/>
          <w:sz w:val="20"/>
          <w:szCs w:val="20"/>
        </w:rPr>
        <w:t xml:space="preserve">demostrado ser clave para el desarrollo de las sociedades y el mejoramiento de la esperanza y calidad de vida. </w:t>
      </w:r>
    </w:p>
    <w:p w:rsidR="006F1371" w:rsidRPr="006F1371" w:rsidRDefault="006F1371" w:rsidP="006F1371">
      <w:pPr>
        <w:ind w:left="567" w:right="335"/>
        <w:jc w:val="both"/>
        <w:rPr>
          <w:rFonts w:ascii="Arial" w:hAnsi="Arial" w:cs="Arial"/>
          <w:i/>
          <w:sz w:val="20"/>
          <w:szCs w:val="20"/>
        </w:rPr>
      </w:pPr>
    </w:p>
    <w:p w:rsidR="006F1371" w:rsidRPr="006F1371" w:rsidRDefault="006F1371" w:rsidP="006F1371">
      <w:pPr>
        <w:ind w:left="567" w:right="335"/>
        <w:jc w:val="both"/>
        <w:rPr>
          <w:rFonts w:ascii="Arial" w:hAnsi="Arial" w:cs="Arial"/>
          <w:i/>
          <w:sz w:val="20"/>
          <w:szCs w:val="20"/>
        </w:rPr>
      </w:pPr>
      <w:r>
        <w:rPr>
          <w:rFonts w:ascii="Arial" w:hAnsi="Arial" w:cs="Arial"/>
          <w:i/>
          <w:sz w:val="20"/>
          <w:szCs w:val="20"/>
        </w:rPr>
        <w:t>…</w:t>
      </w:r>
    </w:p>
    <w:p w:rsidR="006F1371" w:rsidRPr="006F1371" w:rsidRDefault="006F1371" w:rsidP="006F1371">
      <w:pPr>
        <w:ind w:left="567" w:right="335"/>
        <w:jc w:val="both"/>
        <w:rPr>
          <w:rFonts w:ascii="Arial" w:hAnsi="Arial" w:cs="Arial"/>
          <w:i/>
          <w:sz w:val="20"/>
          <w:szCs w:val="20"/>
        </w:rPr>
      </w:pPr>
    </w:p>
    <w:p w:rsidR="006F1371" w:rsidRPr="006F1371" w:rsidRDefault="006F1371" w:rsidP="006F1371">
      <w:pPr>
        <w:ind w:left="567" w:right="335"/>
        <w:jc w:val="both"/>
        <w:rPr>
          <w:rFonts w:ascii="Arial" w:hAnsi="Arial" w:cs="Arial"/>
          <w:i/>
          <w:sz w:val="20"/>
          <w:szCs w:val="20"/>
        </w:rPr>
      </w:pPr>
    </w:p>
    <w:p w:rsidR="006F1371" w:rsidRDefault="006F1371" w:rsidP="003903D7">
      <w:pPr>
        <w:ind w:left="567" w:right="335" w:firstLine="141"/>
        <w:jc w:val="both"/>
        <w:rPr>
          <w:rFonts w:ascii="Arial" w:hAnsi="Arial" w:cs="Arial"/>
          <w:i/>
          <w:sz w:val="20"/>
          <w:szCs w:val="20"/>
        </w:rPr>
      </w:pPr>
      <w:r w:rsidRPr="006F1371">
        <w:rPr>
          <w:rFonts w:ascii="Arial" w:hAnsi="Arial" w:cs="Arial"/>
          <w:i/>
          <w:sz w:val="20"/>
          <w:szCs w:val="20"/>
        </w:rPr>
        <w:t xml:space="preserve">Aunado a lo anterior y en aras de la naturaleza interdependiente de los Derechos Humanos, podemos apreciar que en el ejercicio de su profesión los médicos no solo procuran el derecho a la salud, sino que procuran otros que se encuentran intrínsecamente relacionados con este, entre los que podemos destacar los siguientes: </w:t>
      </w:r>
    </w:p>
    <w:p w:rsidR="006F1371" w:rsidRPr="006F1371" w:rsidRDefault="006F1371" w:rsidP="006F1371">
      <w:pPr>
        <w:ind w:left="567" w:right="335"/>
        <w:jc w:val="both"/>
        <w:rPr>
          <w:rFonts w:ascii="Arial" w:hAnsi="Arial" w:cs="Arial"/>
          <w:i/>
          <w:sz w:val="20"/>
          <w:szCs w:val="20"/>
        </w:rPr>
      </w:pPr>
    </w:p>
    <w:p w:rsidR="006F1371" w:rsidRDefault="006F1371" w:rsidP="006F1371">
      <w:pPr>
        <w:ind w:left="851" w:right="335"/>
        <w:jc w:val="both"/>
        <w:rPr>
          <w:rFonts w:ascii="Arial" w:hAnsi="Arial" w:cs="Arial"/>
          <w:i/>
          <w:sz w:val="20"/>
          <w:szCs w:val="20"/>
        </w:rPr>
      </w:pPr>
      <w:r>
        <w:rPr>
          <w:rFonts w:ascii="Arial" w:hAnsi="Arial" w:cs="Arial"/>
          <w:i/>
          <w:sz w:val="20"/>
          <w:szCs w:val="20"/>
        </w:rPr>
        <w:t>..</w:t>
      </w:r>
    </w:p>
    <w:p w:rsidR="006F1371" w:rsidRPr="006F1371" w:rsidRDefault="006F1371" w:rsidP="006F1371">
      <w:pPr>
        <w:ind w:left="851" w:right="335"/>
        <w:jc w:val="both"/>
        <w:rPr>
          <w:rFonts w:ascii="Arial" w:hAnsi="Arial" w:cs="Arial"/>
          <w:i/>
          <w:sz w:val="20"/>
          <w:szCs w:val="20"/>
        </w:rPr>
      </w:pPr>
    </w:p>
    <w:p w:rsidR="006F1371" w:rsidRPr="006F1371" w:rsidRDefault="006F1371" w:rsidP="003903D7">
      <w:pPr>
        <w:ind w:left="567" w:right="335" w:firstLine="141"/>
        <w:jc w:val="both"/>
        <w:rPr>
          <w:rFonts w:ascii="Arial" w:hAnsi="Arial" w:cs="Arial"/>
          <w:i/>
          <w:sz w:val="20"/>
          <w:szCs w:val="20"/>
        </w:rPr>
      </w:pPr>
      <w:r w:rsidRPr="006F1371">
        <w:rPr>
          <w:rFonts w:ascii="Arial" w:hAnsi="Arial" w:cs="Arial"/>
          <w:i/>
          <w:sz w:val="20"/>
          <w:szCs w:val="20"/>
        </w:rPr>
        <w:t>Es tan grande el compromiso de estos individuos con su profesión, que incluso han agregado una sería de directrices a su labor, que hoy en día son consideradas como requisito para acreditar la personalidad del médico y su profesionalización, destacando entre ellas las siguientes</w:t>
      </w:r>
      <w:r w:rsidRPr="006F1371">
        <w:rPr>
          <w:rFonts w:ascii="Arial" w:hAnsi="Arial" w:cs="Arial"/>
          <w:i/>
          <w:sz w:val="20"/>
          <w:szCs w:val="20"/>
          <w:vertAlign w:val="superscript"/>
        </w:rPr>
        <w:footnoteReference w:id="2"/>
      </w:r>
      <w:r w:rsidRPr="006F1371">
        <w:rPr>
          <w:rFonts w:ascii="Arial" w:hAnsi="Arial" w:cs="Arial"/>
          <w:i/>
          <w:sz w:val="20"/>
          <w:szCs w:val="20"/>
        </w:rPr>
        <w:t>:</w:t>
      </w:r>
    </w:p>
    <w:p w:rsidR="006F1371" w:rsidRDefault="006F1371" w:rsidP="003903D7">
      <w:pPr>
        <w:shd w:val="clear" w:color="auto" w:fill="FFFFFF"/>
        <w:ind w:left="567" w:right="335" w:firstLine="141"/>
        <w:jc w:val="both"/>
        <w:rPr>
          <w:rFonts w:ascii="Arial" w:hAnsi="Arial" w:cs="Arial"/>
          <w:i/>
          <w:sz w:val="20"/>
          <w:szCs w:val="20"/>
        </w:rPr>
      </w:pPr>
      <w:r w:rsidRPr="006F1371">
        <w:rPr>
          <w:rFonts w:ascii="Arial" w:hAnsi="Arial" w:cs="Arial"/>
          <w:i/>
          <w:sz w:val="20"/>
          <w:szCs w:val="20"/>
        </w:rPr>
        <w:lastRenderedPageBreak/>
        <w:t>Altruismo: implica que el médico esté comprometido a actuar en el interés de los pacientes, por encima del suyo propio.</w:t>
      </w:r>
    </w:p>
    <w:p w:rsidR="006F1371" w:rsidRPr="006F1371" w:rsidRDefault="006F1371" w:rsidP="006F1371">
      <w:pPr>
        <w:shd w:val="clear" w:color="auto" w:fill="FFFFFF"/>
        <w:ind w:left="567" w:right="335"/>
        <w:jc w:val="both"/>
        <w:rPr>
          <w:rFonts w:ascii="Arial" w:hAnsi="Arial" w:cs="Arial"/>
          <w:i/>
          <w:sz w:val="20"/>
          <w:szCs w:val="20"/>
        </w:rPr>
      </w:pPr>
    </w:p>
    <w:p w:rsidR="006F1371" w:rsidRPr="006F1371" w:rsidRDefault="006F1371" w:rsidP="003903D7">
      <w:pPr>
        <w:shd w:val="clear" w:color="auto" w:fill="FFFFFF"/>
        <w:ind w:left="567" w:right="335" w:firstLine="141"/>
        <w:jc w:val="both"/>
        <w:rPr>
          <w:rFonts w:ascii="Arial" w:hAnsi="Arial" w:cs="Arial"/>
          <w:i/>
          <w:sz w:val="20"/>
          <w:szCs w:val="20"/>
        </w:rPr>
      </w:pPr>
      <w:r w:rsidRPr="006F1371">
        <w:rPr>
          <w:rFonts w:ascii="Arial" w:hAnsi="Arial" w:cs="Arial"/>
          <w:i/>
          <w:sz w:val="20"/>
          <w:szCs w:val="20"/>
        </w:rPr>
        <w:t>Rendición de cuentas: significa que el médico debe responder ante los pacientes y la sociedad en temas que conciernen a la salud pública.</w:t>
      </w:r>
    </w:p>
    <w:p w:rsidR="006F1371" w:rsidRDefault="006F1371" w:rsidP="006F1371">
      <w:pPr>
        <w:shd w:val="clear" w:color="auto" w:fill="FFFFFF"/>
        <w:ind w:left="567" w:right="335"/>
        <w:jc w:val="both"/>
        <w:rPr>
          <w:rFonts w:ascii="Arial" w:hAnsi="Arial" w:cs="Arial"/>
          <w:i/>
          <w:sz w:val="20"/>
          <w:szCs w:val="20"/>
        </w:rPr>
      </w:pPr>
      <w:r w:rsidRPr="006F1371">
        <w:rPr>
          <w:rFonts w:ascii="Arial" w:hAnsi="Arial" w:cs="Arial"/>
          <w:i/>
          <w:sz w:val="20"/>
          <w:szCs w:val="20"/>
        </w:rPr>
        <w:t>Excelencia: a la cual se aspira con el compromiso del médico a toda una vida de constante aprendizaje.</w:t>
      </w:r>
    </w:p>
    <w:p w:rsidR="006F1371" w:rsidRPr="006F1371" w:rsidRDefault="006F1371" w:rsidP="006F1371">
      <w:pPr>
        <w:shd w:val="clear" w:color="auto" w:fill="FFFFFF"/>
        <w:ind w:left="567" w:right="335"/>
        <w:jc w:val="both"/>
        <w:rPr>
          <w:rFonts w:ascii="Arial" w:hAnsi="Arial" w:cs="Arial"/>
          <w:i/>
          <w:sz w:val="20"/>
          <w:szCs w:val="20"/>
        </w:rPr>
      </w:pPr>
    </w:p>
    <w:p w:rsidR="006F1371" w:rsidRDefault="006F1371" w:rsidP="003903D7">
      <w:pPr>
        <w:shd w:val="clear" w:color="auto" w:fill="FFFFFF"/>
        <w:ind w:left="567" w:right="335" w:firstLine="141"/>
        <w:jc w:val="both"/>
        <w:rPr>
          <w:rFonts w:ascii="Arial" w:hAnsi="Arial" w:cs="Arial"/>
          <w:i/>
          <w:sz w:val="20"/>
          <w:szCs w:val="20"/>
        </w:rPr>
      </w:pPr>
      <w:r w:rsidRPr="006F1371">
        <w:rPr>
          <w:rFonts w:ascii="Arial" w:hAnsi="Arial" w:cs="Arial"/>
          <w:i/>
          <w:sz w:val="20"/>
          <w:szCs w:val="20"/>
        </w:rPr>
        <w:t>Representación de los intereses del paciente: que tiene que ver con el deber fiduciario del médico hacia su paciente, ya que su relación está basada en la confianza.</w:t>
      </w:r>
    </w:p>
    <w:p w:rsidR="006F1371" w:rsidRPr="006F1371" w:rsidRDefault="006F1371" w:rsidP="006F1371">
      <w:pPr>
        <w:shd w:val="clear" w:color="auto" w:fill="FFFFFF"/>
        <w:ind w:left="567" w:right="335"/>
        <w:jc w:val="both"/>
        <w:rPr>
          <w:rFonts w:ascii="Arial" w:hAnsi="Arial" w:cs="Arial"/>
          <w:i/>
          <w:sz w:val="20"/>
          <w:szCs w:val="20"/>
        </w:rPr>
      </w:pPr>
    </w:p>
    <w:p w:rsidR="006F1371" w:rsidRDefault="006F1371" w:rsidP="003903D7">
      <w:pPr>
        <w:shd w:val="clear" w:color="auto" w:fill="FFFFFF"/>
        <w:ind w:left="567" w:right="335" w:firstLine="141"/>
        <w:jc w:val="both"/>
        <w:rPr>
          <w:rFonts w:ascii="Arial" w:hAnsi="Arial" w:cs="Arial"/>
          <w:i/>
          <w:sz w:val="20"/>
          <w:szCs w:val="20"/>
        </w:rPr>
      </w:pPr>
      <w:r w:rsidRPr="006F1371">
        <w:rPr>
          <w:rFonts w:ascii="Arial" w:hAnsi="Arial" w:cs="Arial"/>
          <w:i/>
          <w:sz w:val="20"/>
          <w:szCs w:val="20"/>
        </w:rPr>
        <w:t>Deber: por el que el médico se obliga a estar disponible y responder cuando se encuentre de guardia, aceptando el compromiso de servir a su profesión y a la comunidad. "</w:t>
      </w:r>
    </w:p>
    <w:p w:rsidR="006F1371" w:rsidRPr="006F1371" w:rsidRDefault="006F1371" w:rsidP="006F1371">
      <w:pPr>
        <w:shd w:val="clear" w:color="auto" w:fill="FFFFFF"/>
        <w:ind w:left="567" w:right="335"/>
        <w:jc w:val="both"/>
        <w:rPr>
          <w:rFonts w:ascii="Arial" w:hAnsi="Arial" w:cs="Arial"/>
          <w:i/>
          <w:sz w:val="20"/>
          <w:szCs w:val="20"/>
        </w:rPr>
      </w:pPr>
    </w:p>
    <w:p w:rsidR="006F1371" w:rsidRDefault="006F1371" w:rsidP="003903D7">
      <w:pPr>
        <w:shd w:val="clear" w:color="auto" w:fill="FFFFFF"/>
        <w:ind w:left="567" w:right="335" w:firstLine="141"/>
        <w:jc w:val="both"/>
        <w:rPr>
          <w:rFonts w:ascii="Arial" w:hAnsi="Arial" w:cs="Arial"/>
          <w:i/>
          <w:sz w:val="20"/>
          <w:szCs w:val="20"/>
        </w:rPr>
      </w:pPr>
      <w:r w:rsidRPr="006F1371">
        <w:rPr>
          <w:rFonts w:ascii="Arial" w:hAnsi="Arial" w:cs="Arial"/>
          <w:i/>
          <w:sz w:val="20"/>
          <w:szCs w:val="20"/>
        </w:rPr>
        <w:t>Honor e Integridad: significan que el médico se compromete en su interacción con los pacientes y sus colegas a actuar con honestidad, franqueza y justicia.</w:t>
      </w:r>
    </w:p>
    <w:p w:rsidR="006F1371" w:rsidRPr="006F1371" w:rsidRDefault="006F1371" w:rsidP="006F1371">
      <w:pPr>
        <w:shd w:val="clear" w:color="auto" w:fill="FFFFFF"/>
        <w:ind w:left="567" w:right="335"/>
        <w:jc w:val="both"/>
        <w:rPr>
          <w:rFonts w:ascii="Arial" w:hAnsi="Arial" w:cs="Arial"/>
          <w:i/>
          <w:sz w:val="20"/>
          <w:szCs w:val="20"/>
        </w:rPr>
      </w:pPr>
    </w:p>
    <w:p w:rsidR="006F1371" w:rsidRDefault="006F1371" w:rsidP="003903D7">
      <w:pPr>
        <w:shd w:val="clear" w:color="auto" w:fill="FFFFFF"/>
        <w:ind w:left="567" w:right="335" w:firstLine="141"/>
        <w:jc w:val="both"/>
        <w:rPr>
          <w:rFonts w:ascii="Arial" w:hAnsi="Arial" w:cs="Arial"/>
          <w:i/>
          <w:sz w:val="20"/>
          <w:szCs w:val="20"/>
        </w:rPr>
      </w:pPr>
      <w:r w:rsidRPr="006F1371">
        <w:rPr>
          <w:rFonts w:ascii="Arial" w:hAnsi="Arial" w:cs="Arial"/>
          <w:i/>
          <w:sz w:val="20"/>
          <w:szCs w:val="20"/>
        </w:rPr>
        <w:t>Respeto hacia los demás: demostrándolo a los pacientes, sus familiares, así como a los otros médicos y miembros de su equipo de trabajo incluyendo a las enfermeras, los médicos residentes, internos y estudiantes de medicina.</w:t>
      </w:r>
    </w:p>
    <w:p w:rsidR="006F1371" w:rsidRPr="006F1371" w:rsidRDefault="006F1371" w:rsidP="006F1371">
      <w:pPr>
        <w:shd w:val="clear" w:color="auto" w:fill="FFFFFF"/>
        <w:ind w:left="567" w:right="335"/>
        <w:jc w:val="both"/>
        <w:rPr>
          <w:rFonts w:ascii="Arial" w:hAnsi="Arial" w:cs="Arial"/>
          <w:i/>
          <w:sz w:val="20"/>
          <w:szCs w:val="20"/>
        </w:rPr>
      </w:pPr>
    </w:p>
    <w:p w:rsidR="006F1371" w:rsidRDefault="006F1371" w:rsidP="003903D7">
      <w:pPr>
        <w:shd w:val="clear" w:color="auto" w:fill="FFFFFF"/>
        <w:ind w:left="567" w:right="335" w:firstLine="141"/>
        <w:jc w:val="both"/>
        <w:rPr>
          <w:rFonts w:ascii="Arial" w:hAnsi="Arial" w:cs="Arial"/>
          <w:i/>
          <w:sz w:val="20"/>
          <w:szCs w:val="20"/>
        </w:rPr>
      </w:pPr>
      <w:r w:rsidRPr="006F1371">
        <w:rPr>
          <w:rFonts w:ascii="Arial" w:hAnsi="Arial" w:cs="Arial"/>
          <w:i/>
          <w:sz w:val="20"/>
          <w:szCs w:val="20"/>
        </w:rPr>
        <w:t xml:space="preserve">Al considerar que con el ejercicio de lo anterior así como con los principios de </w:t>
      </w:r>
      <w:r w:rsidRPr="006F1371">
        <w:rPr>
          <w:rFonts w:ascii="Arial" w:hAnsi="Arial" w:cs="Arial"/>
          <w:i/>
          <w:sz w:val="20"/>
          <w:szCs w:val="20"/>
          <w:highlight w:val="white"/>
        </w:rPr>
        <w:t>devoción al servicio de la atención médica, la profesión pública de sus valores y el equilibrio de los valores profesionales en relación con los de la sociedad.</w:t>
      </w:r>
      <w:r w:rsidRPr="006F1371">
        <w:rPr>
          <w:rFonts w:ascii="Arial" w:hAnsi="Arial" w:cs="Arial"/>
          <w:i/>
          <w:sz w:val="20"/>
          <w:szCs w:val="20"/>
        </w:rPr>
        <w:t xml:space="preserve"> </w:t>
      </w:r>
      <w:proofErr w:type="gramStart"/>
      <w:r w:rsidRPr="006F1371">
        <w:rPr>
          <w:rFonts w:ascii="Arial" w:hAnsi="Arial" w:cs="Arial"/>
          <w:i/>
          <w:sz w:val="20"/>
          <w:szCs w:val="20"/>
        </w:rPr>
        <w:t>podrán</w:t>
      </w:r>
      <w:proofErr w:type="gramEnd"/>
      <w:r w:rsidRPr="006F1371">
        <w:rPr>
          <w:rFonts w:ascii="Arial" w:hAnsi="Arial" w:cs="Arial"/>
          <w:i/>
          <w:sz w:val="20"/>
          <w:szCs w:val="20"/>
        </w:rPr>
        <w:t xml:space="preserve"> desempeñar el ejercicio de su profesión de manera integral y capacitada</w:t>
      </w:r>
      <w:r w:rsidRPr="006F1371">
        <w:rPr>
          <w:rFonts w:ascii="Arial" w:hAnsi="Arial" w:cs="Arial"/>
          <w:i/>
          <w:sz w:val="20"/>
          <w:szCs w:val="20"/>
          <w:vertAlign w:val="superscript"/>
        </w:rPr>
        <w:footnoteReference w:id="3"/>
      </w:r>
      <w:r w:rsidRPr="006F1371">
        <w:rPr>
          <w:rFonts w:ascii="Arial" w:hAnsi="Arial" w:cs="Arial"/>
          <w:i/>
          <w:sz w:val="20"/>
          <w:szCs w:val="20"/>
        </w:rPr>
        <w:t xml:space="preserve">. </w:t>
      </w:r>
    </w:p>
    <w:p w:rsidR="006F1371" w:rsidRPr="006F1371" w:rsidRDefault="006F1371" w:rsidP="006F1371">
      <w:pPr>
        <w:shd w:val="clear" w:color="auto" w:fill="FFFFFF"/>
        <w:ind w:left="567" w:right="335"/>
        <w:jc w:val="both"/>
        <w:rPr>
          <w:rFonts w:ascii="Arial" w:hAnsi="Arial" w:cs="Arial"/>
          <w:i/>
          <w:sz w:val="20"/>
          <w:szCs w:val="20"/>
        </w:rPr>
      </w:pPr>
    </w:p>
    <w:p w:rsidR="006F1371" w:rsidRDefault="006F1371" w:rsidP="006F1371">
      <w:pPr>
        <w:shd w:val="clear" w:color="auto" w:fill="FFFFFF"/>
        <w:ind w:left="567" w:right="335"/>
        <w:jc w:val="both"/>
        <w:rPr>
          <w:rFonts w:ascii="Arial" w:hAnsi="Arial" w:cs="Arial"/>
          <w:i/>
          <w:sz w:val="20"/>
          <w:szCs w:val="20"/>
        </w:rPr>
      </w:pPr>
      <w:r>
        <w:rPr>
          <w:rFonts w:ascii="Arial" w:hAnsi="Arial" w:cs="Arial"/>
          <w:i/>
          <w:sz w:val="20"/>
          <w:szCs w:val="20"/>
        </w:rPr>
        <w:t>…</w:t>
      </w:r>
    </w:p>
    <w:p w:rsidR="006F1371" w:rsidRPr="006F1371" w:rsidRDefault="006F1371" w:rsidP="006F1371">
      <w:pPr>
        <w:shd w:val="clear" w:color="auto" w:fill="FFFFFF"/>
        <w:ind w:left="567" w:right="335"/>
        <w:jc w:val="both"/>
        <w:rPr>
          <w:rFonts w:ascii="Arial" w:hAnsi="Arial" w:cs="Arial"/>
          <w:i/>
          <w:sz w:val="20"/>
          <w:szCs w:val="20"/>
        </w:rPr>
      </w:pPr>
    </w:p>
    <w:p w:rsidR="006F1371" w:rsidRPr="006F1371" w:rsidRDefault="006F1371" w:rsidP="006F1371">
      <w:pPr>
        <w:ind w:left="567" w:right="335"/>
        <w:jc w:val="both"/>
        <w:rPr>
          <w:rFonts w:ascii="Arial" w:hAnsi="Arial" w:cs="Arial"/>
          <w:i/>
          <w:sz w:val="20"/>
          <w:szCs w:val="20"/>
        </w:rPr>
      </w:pPr>
      <w:r>
        <w:rPr>
          <w:rFonts w:ascii="Arial" w:hAnsi="Arial" w:cs="Arial"/>
          <w:i/>
          <w:sz w:val="20"/>
          <w:szCs w:val="20"/>
        </w:rPr>
        <w:t>..</w:t>
      </w:r>
    </w:p>
    <w:p w:rsidR="006F1371" w:rsidRPr="006F1371" w:rsidRDefault="006F1371" w:rsidP="006F1371">
      <w:pPr>
        <w:ind w:left="567" w:right="335"/>
        <w:jc w:val="both"/>
        <w:rPr>
          <w:rFonts w:ascii="Arial" w:hAnsi="Arial" w:cs="Arial"/>
          <w:i/>
          <w:sz w:val="20"/>
          <w:szCs w:val="20"/>
        </w:rPr>
      </w:pPr>
    </w:p>
    <w:p w:rsidR="006F1371" w:rsidRPr="006F1371" w:rsidRDefault="006F1371" w:rsidP="003903D7">
      <w:pPr>
        <w:ind w:left="567" w:right="335" w:firstLine="141"/>
        <w:jc w:val="both"/>
        <w:rPr>
          <w:rFonts w:ascii="Arial" w:hAnsi="Arial" w:cs="Arial"/>
          <w:i/>
          <w:sz w:val="20"/>
          <w:szCs w:val="20"/>
        </w:rPr>
      </w:pPr>
      <w:r w:rsidRPr="006F1371">
        <w:rPr>
          <w:rFonts w:ascii="Arial" w:hAnsi="Arial" w:cs="Arial"/>
          <w:i/>
          <w:sz w:val="20"/>
          <w:szCs w:val="20"/>
        </w:rPr>
        <w:t xml:space="preserve">Gracias a las arduas labores que realizan los médicos a favor del mundo, nuestra Nación, nuestro Estado y la humanidad en general es que quien suscribe tiene la convicción de otorgar un reconocimiento público a los médicos del Estado, para poder </w:t>
      </w:r>
      <w:proofErr w:type="gramStart"/>
      <w:r w:rsidRPr="006F1371">
        <w:rPr>
          <w:rFonts w:ascii="Arial" w:hAnsi="Arial" w:cs="Arial"/>
          <w:i/>
          <w:sz w:val="20"/>
          <w:szCs w:val="20"/>
        </w:rPr>
        <w:t>así  honrarlos</w:t>
      </w:r>
      <w:proofErr w:type="gramEnd"/>
      <w:r w:rsidRPr="006F1371">
        <w:rPr>
          <w:rFonts w:ascii="Arial" w:hAnsi="Arial" w:cs="Arial"/>
          <w:i/>
          <w:sz w:val="20"/>
          <w:szCs w:val="20"/>
        </w:rPr>
        <w:t xml:space="preserve"> por medio de un merecido homenaje, dicha conmemoración tiene como finalidad el reconocer la gran deuda que nosotros como sociedad tenemos con estos profesionistas  que dedican su vida a cuidar de la nuestra.</w:t>
      </w:r>
    </w:p>
    <w:p w:rsidR="006F1371" w:rsidRPr="006F1371" w:rsidRDefault="006F1371" w:rsidP="006F1371">
      <w:pPr>
        <w:ind w:left="567" w:right="335"/>
        <w:jc w:val="both"/>
        <w:rPr>
          <w:rFonts w:ascii="Arial" w:hAnsi="Arial" w:cs="Arial"/>
          <w:i/>
          <w:sz w:val="20"/>
          <w:szCs w:val="20"/>
        </w:rPr>
      </w:pPr>
    </w:p>
    <w:p w:rsidR="006F1371" w:rsidRPr="006F1371" w:rsidRDefault="006F1371" w:rsidP="003903D7">
      <w:pPr>
        <w:ind w:left="567" w:right="335" w:firstLine="141"/>
        <w:jc w:val="both"/>
        <w:rPr>
          <w:rFonts w:ascii="Arial" w:hAnsi="Arial" w:cs="Arial"/>
          <w:i/>
          <w:sz w:val="20"/>
          <w:szCs w:val="20"/>
        </w:rPr>
      </w:pPr>
      <w:r w:rsidRPr="006F1371">
        <w:rPr>
          <w:rFonts w:ascii="Arial" w:hAnsi="Arial" w:cs="Arial"/>
          <w:i/>
          <w:sz w:val="20"/>
          <w:szCs w:val="20"/>
        </w:rPr>
        <w:t xml:space="preserve">De conformidad con lo anterior, dicho reconocimiento recibirá el nombre de “Médico del año del Estado de Yucatán.”, el cual será entregado cada año en el mes de octubre al marco del Día Nacional del Médico, para poder así conmemorar su noble labor. </w:t>
      </w:r>
    </w:p>
    <w:p w:rsidR="00253495" w:rsidRDefault="00253495" w:rsidP="006F1371">
      <w:pPr>
        <w:ind w:left="567" w:right="335"/>
        <w:jc w:val="both"/>
        <w:rPr>
          <w:rFonts w:ascii="Arial" w:hAnsi="Arial" w:cs="Arial"/>
          <w:i/>
          <w:sz w:val="20"/>
          <w:szCs w:val="20"/>
        </w:rPr>
      </w:pPr>
    </w:p>
    <w:p w:rsidR="006F1371" w:rsidRPr="006F1371" w:rsidRDefault="006F1371" w:rsidP="006F1371">
      <w:pPr>
        <w:ind w:left="567" w:right="335"/>
        <w:jc w:val="both"/>
        <w:rPr>
          <w:rFonts w:ascii="Arial" w:hAnsi="Arial" w:cs="Arial"/>
          <w:i/>
          <w:sz w:val="20"/>
          <w:szCs w:val="20"/>
        </w:rPr>
      </w:pPr>
    </w:p>
    <w:p w:rsidR="008030C6" w:rsidRPr="006F1371" w:rsidRDefault="00253495" w:rsidP="008030C6">
      <w:pPr>
        <w:spacing w:line="360" w:lineRule="auto"/>
        <w:jc w:val="both"/>
        <w:rPr>
          <w:rFonts w:ascii="Arial" w:hAnsi="Arial" w:cs="Arial"/>
          <w:lang w:val="es-MX"/>
        </w:rPr>
      </w:pPr>
      <w:r w:rsidRPr="006F1371">
        <w:rPr>
          <w:rFonts w:ascii="Arial" w:hAnsi="Arial" w:cs="Arial"/>
          <w:b/>
          <w:lang w:val="es-MX"/>
        </w:rPr>
        <w:tab/>
      </w:r>
      <w:r w:rsidR="00372D0D" w:rsidRPr="006F1371">
        <w:rPr>
          <w:rFonts w:ascii="Arial" w:hAnsi="Arial" w:cs="Arial"/>
          <w:b/>
          <w:lang w:val="es-MX"/>
        </w:rPr>
        <w:t>TERCER</w:t>
      </w:r>
      <w:r w:rsidR="008030C6" w:rsidRPr="006F1371">
        <w:rPr>
          <w:rFonts w:ascii="Arial" w:hAnsi="Arial" w:cs="Arial"/>
          <w:b/>
          <w:lang w:val="es-MX"/>
        </w:rPr>
        <w:t>O.</w:t>
      </w:r>
      <w:r w:rsidRPr="006F1371">
        <w:rPr>
          <w:rFonts w:ascii="Arial" w:hAnsi="Arial" w:cs="Arial"/>
          <w:b/>
          <w:lang w:val="es-MX"/>
        </w:rPr>
        <w:t>-</w:t>
      </w:r>
      <w:r w:rsidR="008030C6" w:rsidRPr="006F1371">
        <w:rPr>
          <w:rFonts w:ascii="Arial" w:hAnsi="Arial" w:cs="Arial"/>
          <w:lang w:val="es-MX"/>
        </w:rPr>
        <w:t xml:space="preserve"> Como se ha mencionado anteriormente, en sesi</w:t>
      </w:r>
      <w:r w:rsidR="00595433">
        <w:rPr>
          <w:rFonts w:ascii="Arial" w:hAnsi="Arial" w:cs="Arial"/>
          <w:lang w:val="es-MX"/>
        </w:rPr>
        <w:t>ón ordinaria de pleno de fecha 21</w:t>
      </w:r>
      <w:r w:rsidR="008030C6" w:rsidRPr="006F1371">
        <w:rPr>
          <w:rFonts w:ascii="Arial" w:hAnsi="Arial" w:cs="Arial"/>
          <w:lang w:val="es-MX"/>
        </w:rPr>
        <w:t xml:space="preserve"> de </w:t>
      </w:r>
      <w:r w:rsidR="00595433">
        <w:rPr>
          <w:rFonts w:ascii="Arial" w:hAnsi="Arial" w:cs="Arial"/>
          <w:lang w:val="es-MX"/>
        </w:rPr>
        <w:t>abril</w:t>
      </w:r>
      <w:r w:rsidR="008030C6" w:rsidRPr="006F1371">
        <w:rPr>
          <w:rFonts w:ascii="Arial" w:hAnsi="Arial" w:cs="Arial"/>
          <w:lang w:val="es-MX"/>
        </w:rPr>
        <w:t xml:space="preserve"> del año </w:t>
      </w:r>
      <w:r w:rsidR="00415CB4" w:rsidRPr="006F1371">
        <w:rPr>
          <w:rFonts w:ascii="Arial" w:hAnsi="Arial" w:cs="Arial"/>
          <w:lang w:val="es-MX"/>
        </w:rPr>
        <w:t>en curso</w:t>
      </w:r>
      <w:r w:rsidR="008030C6" w:rsidRPr="006F1371">
        <w:rPr>
          <w:rFonts w:ascii="Arial" w:hAnsi="Arial" w:cs="Arial"/>
          <w:lang w:val="es-MX"/>
        </w:rPr>
        <w:t xml:space="preserve">, la referida iniciativa fue turnada a esta </w:t>
      </w:r>
      <w:r w:rsidR="008030C6" w:rsidRPr="006F1371">
        <w:rPr>
          <w:rFonts w:ascii="Arial" w:hAnsi="Arial" w:cs="Arial"/>
          <w:lang w:val="es-MX"/>
        </w:rPr>
        <w:lastRenderedPageBreak/>
        <w:t xml:space="preserve">Comisión Permanente de </w:t>
      </w:r>
      <w:r w:rsidR="00595433">
        <w:rPr>
          <w:rFonts w:ascii="Arial" w:hAnsi="Arial" w:cs="Arial"/>
          <w:lang w:val="es-MX"/>
        </w:rPr>
        <w:t>Salud y Seguridad Social</w:t>
      </w:r>
      <w:r w:rsidR="008030C6" w:rsidRPr="006F1371">
        <w:rPr>
          <w:rFonts w:ascii="Arial" w:hAnsi="Arial" w:cs="Arial"/>
          <w:lang w:val="es-MX"/>
        </w:rPr>
        <w:t xml:space="preserve">; misma que fue distribuida en sesión de trabajo de fecha </w:t>
      </w:r>
      <w:r w:rsidR="00BB2D7A">
        <w:rPr>
          <w:rFonts w:ascii="Arial" w:hAnsi="Arial" w:cs="Arial"/>
          <w:lang w:val="es-MX"/>
        </w:rPr>
        <w:t xml:space="preserve">12 </w:t>
      </w:r>
      <w:r w:rsidR="008030C6" w:rsidRPr="006F1371">
        <w:rPr>
          <w:rFonts w:ascii="Arial" w:hAnsi="Arial" w:cs="Arial"/>
          <w:lang w:val="es-MX"/>
        </w:rPr>
        <w:t xml:space="preserve">de </w:t>
      </w:r>
      <w:r w:rsidR="00BB2D7A">
        <w:rPr>
          <w:rFonts w:ascii="Arial" w:hAnsi="Arial" w:cs="Arial"/>
          <w:lang w:val="es-MX"/>
        </w:rPr>
        <w:t>mayo</w:t>
      </w:r>
      <w:r w:rsidR="008030C6" w:rsidRPr="006F1371">
        <w:rPr>
          <w:rFonts w:ascii="Arial" w:hAnsi="Arial" w:cs="Arial"/>
          <w:lang w:val="es-MX"/>
        </w:rPr>
        <w:t xml:space="preserve"> del mismo año, para su análisis, estudio y dictamen respectivo.</w:t>
      </w:r>
    </w:p>
    <w:p w:rsidR="008030C6" w:rsidRPr="006F1371" w:rsidRDefault="008030C6" w:rsidP="00544812">
      <w:pPr>
        <w:pStyle w:val="Textoindependiente2"/>
        <w:spacing w:line="360" w:lineRule="auto"/>
        <w:ind w:firstLine="540"/>
        <w:rPr>
          <w:rFonts w:ascii="Arial" w:hAnsi="Arial" w:cs="Arial"/>
          <w:lang w:val="es-MX"/>
        </w:rPr>
      </w:pPr>
    </w:p>
    <w:p w:rsidR="00DE5CA3" w:rsidRPr="006F1371" w:rsidRDefault="00600678" w:rsidP="00544812">
      <w:pPr>
        <w:pStyle w:val="Textoindependiente2"/>
        <w:spacing w:line="360" w:lineRule="auto"/>
        <w:ind w:firstLine="540"/>
        <w:rPr>
          <w:rFonts w:ascii="Arial" w:hAnsi="Arial" w:cs="Arial"/>
          <w:lang w:val="es-MX"/>
        </w:rPr>
      </w:pPr>
      <w:r w:rsidRPr="006F1371">
        <w:rPr>
          <w:rFonts w:ascii="Arial" w:hAnsi="Arial" w:cs="Arial"/>
          <w:lang w:val="es-MX"/>
        </w:rPr>
        <w:t>Con base en los mencionados antecedentes, esta</w:t>
      </w:r>
      <w:r w:rsidR="00CA35DF" w:rsidRPr="006F1371">
        <w:rPr>
          <w:rFonts w:ascii="Arial" w:hAnsi="Arial" w:cs="Arial"/>
          <w:lang w:val="es-MX"/>
        </w:rPr>
        <w:t xml:space="preserve"> </w:t>
      </w:r>
      <w:r w:rsidR="00230386" w:rsidRPr="006F1371">
        <w:rPr>
          <w:rFonts w:ascii="Arial" w:hAnsi="Arial" w:cs="Arial"/>
          <w:lang w:val="es-MX"/>
        </w:rPr>
        <w:t>Comisión Dictaminadora</w:t>
      </w:r>
      <w:r w:rsidR="00967D0D" w:rsidRPr="006F1371">
        <w:rPr>
          <w:rFonts w:ascii="Arial" w:hAnsi="Arial" w:cs="Arial"/>
          <w:lang w:val="es-MX"/>
        </w:rPr>
        <w:t xml:space="preserve">, </w:t>
      </w:r>
      <w:r w:rsidR="00B179C5" w:rsidRPr="006F1371">
        <w:rPr>
          <w:rFonts w:ascii="Arial" w:hAnsi="Arial" w:cs="Arial"/>
          <w:lang w:val="es-MX"/>
        </w:rPr>
        <w:t xml:space="preserve">realizamos </w:t>
      </w:r>
      <w:r w:rsidR="00230386" w:rsidRPr="006F1371">
        <w:rPr>
          <w:rFonts w:ascii="Arial" w:hAnsi="Arial" w:cs="Arial"/>
          <w:lang w:val="es-MX"/>
        </w:rPr>
        <w:t xml:space="preserve">la </w:t>
      </w:r>
      <w:r w:rsidR="00C00041" w:rsidRPr="006F1371">
        <w:rPr>
          <w:rFonts w:ascii="Arial" w:hAnsi="Arial" w:cs="Arial"/>
          <w:lang w:val="es-MX"/>
        </w:rPr>
        <w:t>siguiente,</w:t>
      </w:r>
    </w:p>
    <w:p w:rsidR="009A46B0" w:rsidRPr="006F1371" w:rsidRDefault="009A46B0" w:rsidP="00AC121B">
      <w:pPr>
        <w:pStyle w:val="Textoindependiente2"/>
        <w:jc w:val="center"/>
        <w:rPr>
          <w:rFonts w:ascii="Arial" w:hAnsi="Arial" w:cs="Arial"/>
          <w:b/>
          <w:lang w:val="es-MX"/>
        </w:rPr>
      </w:pPr>
    </w:p>
    <w:p w:rsidR="00C028E0" w:rsidRPr="006F1371" w:rsidRDefault="00D5393C" w:rsidP="00F857CA">
      <w:pPr>
        <w:pStyle w:val="Textoindependiente2"/>
        <w:spacing w:line="360" w:lineRule="auto"/>
        <w:jc w:val="center"/>
        <w:rPr>
          <w:rFonts w:ascii="Arial" w:hAnsi="Arial" w:cs="Arial"/>
          <w:lang w:val="es-MX"/>
        </w:rPr>
      </w:pPr>
      <w:r w:rsidRPr="006F1371">
        <w:rPr>
          <w:rFonts w:ascii="Arial" w:hAnsi="Arial" w:cs="Arial"/>
          <w:b/>
          <w:lang w:val="es-MX"/>
        </w:rPr>
        <w:t>EXPOSICIÓN DE MOTIVOS</w:t>
      </w:r>
    </w:p>
    <w:p w:rsidR="00012247" w:rsidRPr="006F1371" w:rsidRDefault="00012247" w:rsidP="00AC121B">
      <w:pPr>
        <w:ind w:right="560"/>
        <w:jc w:val="center"/>
        <w:rPr>
          <w:rFonts w:ascii="Arial" w:hAnsi="Arial" w:cs="Arial"/>
          <w:b/>
          <w:lang w:val="es-MX"/>
        </w:rPr>
      </w:pPr>
    </w:p>
    <w:p w:rsidR="000553E9" w:rsidRPr="006F1371" w:rsidRDefault="001106B1" w:rsidP="000553E9">
      <w:pPr>
        <w:spacing w:line="360" w:lineRule="auto"/>
        <w:ind w:firstLine="708"/>
        <w:jc w:val="both"/>
        <w:rPr>
          <w:rFonts w:ascii="Arial" w:hAnsi="Arial" w:cs="Arial"/>
          <w:lang w:val="es-MX"/>
        </w:rPr>
      </w:pPr>
      <w:r w:rsidRPr="006F1371">
        <w:rPr>
          <w:rFonts w:ascii="Arial" w:hAnsi="Arial" w:cs="Arial"/>
          <w:b/>
          <w:lang w:val="es-MX"/>
        </w:rPr>
        <w:t>PRIMERA.</w:t>
      </w:r>
      <w:r w:rsidR="00AE13B8" w:rsidRPr="006F1371">
        <w:rPr>
          <w:rFonts w:ascii="Arial" w:hAnsi="Arial" w:cs="Arial"/>
          <w:b/>
          <w:lang w:val="es-MX"/>
        </w:rPr>
        <w:t>-</w:t>
      </w:r>
      <w:r w:rsidR="003E768E" w:rsidRPr="006F1371">
        <w:rPr>
          <w:rFonts w:ascii="Arial" w:hAnsi="Arial" w:cs="Arial"/>
          <w:iCs/>
          <w:lang w:val="es-MX"/>
        </w:rPr>
        <w:t xml:space="preserve"> </w:t>
      </w:r>
      <w:r w:rsidR="000553E9" w:rsidRPr="006F1371">
        <w:rPr>
          <w:rFonts w:ascii="Arial" w:eastAsia="Calibri" w:hAnsi="Arial" w:cs="Arial"/>
          <w:bCs/>
          <w:lang w:val="es-MX" w:eastAsia="en-US"/>
        </w:rPr>
        <w:t xml:space="preserve">La iniciativa en estudio, encuentra sustento normativo </w:t>
      </w:r>
      <w:r w:rsidR="000553E9" w:rsidRPr="006F1371">
        <w:rPr>
          <w:rFonts w:ascii="Arial" w:hAnsi="Arial" w:cs="Arial"/>
          <w:lang w:val="es-MX"/>
        </w:rPr>
        <w:t xml:space="preserve">en lo dispuesto en los artículos 35 fracción I de la Constitución Política; 16 y 22 fracción VI de la Ley de Gobierno del Poder Legislativo, ambas del Estado de Yucatán, toda vez que dichas disposiciones facultan a los diputados para iniciar leyes y decretos. </w:t>
      </w:r>
    </w:p>
    <w:p w:rsidR="000B551A" w:rsidRPr="006F1371" w:rsidRDefault="000B551A" w:rsidP="000B551A">
      <w:pPr>
        <w:spacing w:line="360" w:lineRule="auto"/>
        <w:ind w:right="-32"/>
        <w:jc w:val="both"/>
        <w:rPr>
          <w:rFonts w:ascii="Arial" w:hAnsi="Arial" w:cs="Arial"/>
          <w:iCs/>
          <w:lang w:val="es-MX"/>
        </w:rPr>
      </w:pPr>
    </w:p>
    <w:p w:rsidR="00536E49" w:rsidRPr="006F1371" w:rsidRDefault="00536E49" w:rsidP="000B551A">
      <w:pPr>
        <w:spacing w:line="360" w:lineRule="auto"/>
        <w:ind w:right="-32" w:firstLine="567"/>
        <w:jc w:val="both"/>
        <w:rPr>
          <w:rFonts w:ascii="Arial" w:hAnsi="Arial" w:cs="Arial"/>
          <w:lang w:val="es-MX"/>
        </w:rPr>
      </w:pPr>
      <w:r w:rsidRPr="006F1371">
        <w:rPr>
          <w:rFonts w:ascii="Arial" w:hAnsi="Arial" w:cs="Arial"/>
          <w:lang w:val="es-MX"/>
        </w:rPr>
        <w:t xml:space="preserve">Asimismo, con fundamento en el artículo 43, fracción </w:t>
      </w:r>
      <w:r w:rsidR="00BB2D7A">
        <w:rPr>
          <w:rFonts w:ascii="Arial" w:hAnsi="Arial" w:cs="Arial"/>
          <w:lang w:val="es-MX"/>
        </w:rPr>
        <w:t xml:space="preserve">IX </w:t>
      </w:r>
      <w:r w:rsidRPr="006F1371">
        <w:rPr>
          <w:rFonts w:ascii="Arial" w:hAnsi="Arial" w:cs="Arial"/>
          <w:lang w:val="es-MX"/>
        </w:rPr>
        <w:t xml:space="preserve">inciso </w:t>
      </w:r>
      <w:r w:rsidR="00BB2D7A">
        <w:rPr>
          <w:rFonts w:ascii="Arial" w:hAnsi="Arial" w:cs="Arial"/>
          <w:lang w:val="es-MX"/>
        </w:rPr>
        <w:t>a</w:t>
      </w:r>
      <w:r w:rsidRPr="006F1371">
        <w:rPr>
          <w:rFonts w:ascii="Arial" w:hAnsi="Arial" w:cs="Arial"/>
          <w:lang w:val="es-MX"/>
        </w:rPr>
        <w:t xml:space="preserve">) de la Ley de Gobierno del Poder Legislativo del Estado de Yucatán, esta Comisión Permanente, tiene la facultad de conocer </w:t>
      </w:r>
      <w:r w:rsidRPr="006F1371">
        <w:rPr>
          <w:rFonts w:ascii="Arial" w:hAnsi="Arial" w:cs="Arial"/>
          <w:bCs/>
          <w:lang w:val="es-MX"/>
        </w:rPr>
        <w:t>sobre la</w:t>
      </w:r>
      <w:r w:rsidR="008B1D2F" w:rsidRPr="006F1371">
        <w:rPr>
          <w:rFonts w:ascii="Arial" w:hAnsi="Arial" w:cs="Arial"/>
          <w:bCs/>
          <w:lang w:val="es-MX"/>
        </w:rPr>
        <w:t xml:space="preserve"> presente</w:t>
      </w:r>
      <w:r w:rsidRPr="006F1371">
        <w:rPr>
          <w:rFonts w:ascii="Arial" w:hAnsi="Arial" w:cs="Arial"/>
          <w:bCs/>
          <w:lang w:val="es-MX"/>
        </w:rPr>
        <w:t xml:space="preserve"> iniciativa </w:t>
      </w:r>
      <w:r w:rsidR="008B1D2F" w:rsidRPr="006F1371">
        <w:rPr>
          <w:rFonts w:ascii="Arial" w:hAnsi="Arial" w:cs="Arial"/>
          <w:bCs/>
          <w:lang w:val="es-MX"/>
        </w:rPr>
        <w:t xml:space="preserve">toda vez que versa sobre </w:t>
      </w:r>
      <w:r w:rsidR="00BB2D7A">
        <w:rPr>
          <w:rFonts w:ascii="Arial" w:hAnsi="Arial" w:cs="Arial"/>
          <w:bCs/>
          <w:lang w:val="es-MX"/>
        </w:rPr>
        <w:t>la salud</w:t>
      </w:r>
      <w:r w:rsidR="00415CB4" w:rsidRPr="006F1371">
        <w:rPr>
          <w:rFonts w:ascii="Arial" w:hAnsi="Arial" w:cs="Arial"/>
          <w:bCs/>
          <w:lang w:val="es-MX"/>
        </w:rPr>
        <w:t>.</w:t>
      </w:r>
    </w:p>
    <w:p w:rsidR="00173A85" w:rsidRPr="006F1371" w:rsidRDefault="00173A85" w:rsidP="0077550C">
      <w:pPr>
        <w:pStyle w:val="Textoindependiente2"/>
        <w:spacing w:line="360" w:lineRule="auto"/>
        <w:ind w:firstLine="567"/>
        <w:rPr>
          <w:rFonts w:ascii="Arial" w:hAnsi="Arial" w:cs="Arial"/>
          <w:b/>
          <w:lang w:val="es-MX"/>
        </w:rPr>
      </w:pPr>
    </w:p>
    <w:p w:rsidR="00F73554" w:rsidRDefault="00D8530D" w:rsidP="00F73554">
      <w:pPr>
        <w:pBdr>
          <w:top w:val="nil"/>
          <w:left w:val="nil"/>
          <w:bottom w:val="nil"/>
          <w:right w:val="nil"/>
          <w:between w:val="nil"/>
        </w:pBdr>
        <w:spacing w:line="360" w:lineRule="auto"/>
        <w:ind w:firstLine="566"/>
        <w:jc w:val="both"/>
        <w:rPr>
          <w:rFonts w:ascii="Arial" w:eastAsia="Arial" w:hAnsi="Arial" w:cs="Arial"/>
          <w:lang w:val="es-MX"/>
        </w:rPr>
      </w:pPr>
      <w:r w:rsidRPr="006F2ADC">
        <w:rPr>
          <w:rFonts w:ascii="Arial" w:hAnsi="Arial" w:cs="Arial"/>
          <w:b/>
          <w:lang w:val="es-MX"/>
        </w:rPr>
        <w:t>SEGUND</w:t>
      </w:r>
      <w:r w:rsidR="004D2E9D" w:rsidRPr="006F2ADC">
        <w:rPr>
          <w:rFonts w:ascii="Arial" w:hAnsi="Arial" w:cs="Arial"/>
          <w:b/>
          <w:lang w:val="es-MX"/>
        </w:rPr>
        <w:t>A</w:t>
      </w:r>
      <w:r w:rsidRPr="006F2ADC">
        <w:rPr>
          <w:rFonts w:ascii="Arial" w:hAnsi="Arial" w:cs="Arial"/>
          <w:b/>
          <w:lang w:val="es-MX"/>
        </w:rPr>
        <w:t>.</w:t>
      </w:r>
      <w:r w:rsidR="00AC121B" w:rsidRPr="006F2ADC">
        <w:rPr>
          <w:rFonts w:ascii="Arial" w:hAnsi="Arial" w:cs="Arial"/>
          <w:b/>
          <w:lang w:val="es-MX"/>
        </w:rPr>
        <w:t>-</w:t>
      </w:r>
      <w:r w:rsidRPr="006F2ADC">
        <w:rPr>
          <w:rFonts w:ascii="Arial" w:hAnsi="Arial" w:cs="Arial"/>
          <w:lang w:val="es-MX"/>
        </w:rPr>
        <w:t xml:space="preserve"> </w:t>
      </w:r>
      <w:r w:rsidR="00F73554" w:rsidRPr="00C054DF">
        <w:rPr>
          <w:rFonts w:ascii="Arial" w:eastAsia="Arial" w:hAnsi="Arial" w:cs="Arial"/>
          <w:lang w:val="es-MX"/>
        </w:rPr>
        <w:t>Es de</w:t>
      </w:r>
      <w:r w:rsidR="00F73554" w:rsidRPr="00C054DF">
        <w:rPr>
          <w:rFonts w:ascii="Arial" w:eastAsia="Arial" w:hAnsi="Arial" w:cs="Arial"/>
          <w:b/>
          <w:lang w:val="es-MX"/>
        </w:rPr>
        <w:t xml:space="preserve"> </w:t>
      </w:r>
      <w:r w:rsidR="00F73554" w:rsidRPr="00C054DF">
        <w:rPr>
          <w:rFonts w:ascii="Arial" w:eastAsia="Arial" w:hAnsi="Arial" w:cs="Arial"/>
          <w:lang w:val="es-MX"/>
        </w:rPr>
        <w:t>resaltar la importancia del ejercicio de la</w:t>
      </w:r>
      <w:r w:rsidR="00F73554" w:rsidRPr="00C054DF">
        <w:rPr>
          <w:rFonts w:ascii="Arial" w:eastAsia="Arial" w:hAnsi="Arial" w:cs="Arial"/>
          <w:highlight w:val="white"/>
          <w:lang w:val="es-MX"/>
        </w:rPr>
        <w:t xml:space="preserve"> medicina como una de las profesiones más importantes, sin embargo, en muchas ocasiones no recibe el reconocimiento que merece, aun cuando se considera necesaria para poder manifestar que una sociedad tiene una buena calidad de vida, considerando el respeto a su integridad y dignidad, reflejando sin duda el trabajo y la responsabilidad que el Estado correspondiente entrega a la sociedad.</w:t>
      </w:r>
    </w:p>
    <w:p w:rsidR="00F73554" w:rsidRPr="00C054DF" w:rsidRDefault="00F73554" w:rsidP="00F73554">
      <w:pPr>
        <w:pBdr>
          <w:top w:val="nil"/>
          <w:left w:val="nil"/>
          <w:bottom w:val="nil"/>
          <w:right w:val="nil"/>
          <w:between w:val="nil"/>
        </w:pBdr>
        <w:spacing w:line="360" w:lineRule="auto"/>
        <w:ind w:firstLine="566"/>
        <w:jc w:val="both"/>
        <w:rPr>
          <w:rFonts w:ascii="Arial" w:eastAsia="Arial" w:hAnsi="Arial" w:cs="Arial"/>
          <w:lang w:val="es-MX"/>
        </w:rPr>
      </w:pPr>
    </w:p>
    <w:p w:rsidR="00F73554" w:rsidRDefault="00F73554" w:rsidP="00F73554">
      <w:pPr>
        <w:spacing w:line="360" w:lineRule="auto"/>
        <w:ind w:firstLine="700"/>
        <w:jc w:val="both"/>
        <w:rPr>
          <w:rFonts w:ascii="Arial" w:eastAsia="Arial" w:hAnsi="Arial" w:cs="Arial"/>
          <w:lang w:val="es-MX"/>
        </w:rPr>
      </w:pPr>
      <w:r w:rsidRPr="00C054DF">
        <w:rPr>
          <w:rFonts w:ascii="Arial" w:eastAsia="Arial" w:hAnsi="Arial" w:cs="Arial"/>
          <w:lang w:val="es-MX"/>
        </w:rPr>
        <w:lastRenderedPageBreak/>
        <w:t xml:space="preserve">Como se ha dicho los médicos son pieza clave en el cumplimiento del derecho humano al que todos los mexicanos ostentamos, al estar previsto en nuestra Constitución Política de los Estados Unidos Mexicanos, a tener acceso a la salud, y a estos se les debe corresponder adecuadamente su esfuerzo, dedicación, empeño y desempeño, incentivándolos a seguir comprometidos, satisfechos y distinguidos, por lo que se debe realizar un verdadero reconocimiento al sector médico de la entidad. </w:t>
      </w:r>
    </w:p>
    <w:p w:rsidR="00F73554" w:rsidRPr="00C054DF" w:rsidRDefault="00F73554" w:rsidP="00F73554">
      <w:pPr>
        <w:spacing w:line="360" w:lineRule="auto"/>
        <w:ind w:firstLine="700"/>
        <w:jc w:val="both"/>
        <w:rPr>
          <w:rFonts w:ascii="Arial" w:eastAsia="Arial" w:hAnsi="Arial" w:cs="Arial"/>
          <w:lang w:val="es-MX"/>
        </w:rPr>
      </w:pPr>
    </w:p>
    <w:p w:rsidR="00F73554" w:rsidRPr="00C054DF" w:rsidRDefault="00F73554" w:rsidP="00F73554">
      <w:pPr>
        <w:spacing w:line="360" w:lineRule="auto"/>
        <w:ind w:firstLine="700"/>
        <w:jc w:val="both"/>
        <w:rPr>
          <w:rFonts w:ascii="Arial" w:eastAsia="Arial" w:hAnsi="Arial" w:cs="Arial"/>
          <w:lang w:val="es-MX"/>
        </w:rPr>
      </w:pPr>
      <w:r w:rsidRPr="00C054DF">
        <w:rPr>
          <w:rFonts w:ascii="Arial" w:eastAsia="Arial" w:hAnsi="Arial" w:cs="Arial"/>
          <w:lang w:val="es-MX"/>
        </w:rPr>
        <w:t>En este sentido, como un acto de justicia social se debe reconocer la labor de los médicos que son parte fundamental en la historia que se ha construido y se sigue construyendo en Yucatán, sobre todo bajos las circunstancias que atraviesa nuestra sociedad en la actualidad al encontrarnos sumergidos en una contingencia de salud que escala incluso a niveles internacionales y que ha mantenido a nuestro personal médico bajo amplias jornadas de labor y, al tiempo, bajo niveles de presión social y riesgo vital, pues ha sido en las instalaciones de nuestros hospitales donde los médicos han sido el soporte en la travesía de este arduo viaje en el que han trabajado por ofrecernos un buen servicio a la salud.</w:t>
      </w:r>
    </w:p>
    <w:p w:rsidR="00F73554" w:rsidRDefault="00F73554" w:rsidP="00F73554">
      <w:pPr>
        <w:spacing w:line="360" w:lineRule="auto"/>
        <w:jc w:val="both"/>
        <w:rPr>
          <w:rFonts w:ascii="Arial" w:hAnsi="Arial" w:cs="Arial"/>
          <w:lang w:val="es-MX"/>
        </w:rPr>
      </w:pPr>
    </w:p>
    <w:p w:rsidR="006F2ADC" w:rsidRPr="006F2ADC" w:rsidRDefault="00F73554" w:rsidP="00F73554">
      <w:pPr>
        <w:spacing w:line="360" w:lineRule="auto"/>
        <w:ind w:firstLine="700"/>
        <w:jc w:val="both"/>
        <w:rPr>
          <w:rFonts w:ascii="Arial" w:hAnsi="Arial" w:cs="Arial"/>
        </w:rPr>
      </w:pPr>
      <w:r w:rsidRPr="00F73554">
        <w:rPr>
          <w:rFonts w:ascii="Arial" w:hAnsi="Arial" w:cs="Arial"/>
          <w:b/>
          <w:lang w:val="es-MX"/>
        </w:rPr>
        <w:t>TERCERA.-</w:t>
      </w:r>
      <w:r>
        <w:rPr>
          <w:rFonts w:ascii="Arial" w:hAnsi="Arial" w:cs="Arial"/>
          <w:lang w:val="es-MX"/>
        </w:rPr>
        <w:t xml:space="preserve"> I</w:t>
      </w:r>
      <w:r w:rsidR="00D736C2" w:rsidRPr="006F2ADC">
        <w:rPr>
          <w:rFonts w:ascii="Arial" w:hAnsi="Arial" w:cs="Arial"/>
          <w:lang w:val="es-MX"/>
        </w:rPr>
        <w:t xml:space="preserve">niciando con el estudio legislativo de la mencionada iniciativa, se </w:t>
      </w:r>
      <w:r w:rsidR="00B01494" w:rsidRPr="006F2ADC">
        <w:rPr>
          <w:rFonts w:ascii="Arial" w:hAnsi="Arial" w:cs="Arial"/>
          <w:lang w:val="es-MX"/>
        </w:rPr>
        <w:t>coincide</w:t>
      </w:r>
      <w:r w:rsidR="00D736C2" w:rsidRPr="006F2ADC">
        <w:rPr>
          <w:rFonts w:ascii="Arial" w:hAnsi="Arial" w:cs="Arial"/>
          <w:lang w:val="es-MX"/>
        </w:rPr>
        <w:t xml:space="preserve"> </w:t>
      </w:r>
      <w:r w:rsidR="00C6181C" w:rsidRPr="006F2ADC">
        <w:rPr>
          <w:rFonts w:ascii="Arial" w:hAnsi="Arial" w:cs="Arial"/>
          <w:lang w:val="es-MX"/>
        </w:rPr>
        <w:t>con</w:t>
      </w:r>
      <w:r w:rsidR="00415CB4" w:rsidRPr="006F2ADC">
        <w:rPr>
          <w:rFonts w:ascii="Arial" w:hAnsi="Arial" w:cs="Arial"/>
          <w:lang w:val="es-MX"/>
        </w:rPr>
        <w:t xml:space="preserve"> el proponente</w:t>
      </w:r>
      <w:r w:rsidR="00C6181C" w:rsidRPr="006F2ADC">
        <w:rPr>
          <w:rFonts w:ascii="Arial" w:hAnsi="Arial" w:cs="Arial"/>
          <w:lang w:val="es-MX"/>
        </w:rPr>
        <w:t xml:space="preserve"> </w:t>
      </w:r>
      <w:r w:rsidR="006F2ADC">
        <w:rPr>
          <w:rFonts w:ascii="Arial" w:hAnsi="Arial" w:cs="Arial"/>
          <w:lang w:val="es-MX"/>
        </w:rPr>
        <w:t>que l</w:t>
      </w:r>
      <w:r w:rsidR="006F2ADC" w:rsidRPr="006F2ADC">
        <w:rPr>
          <w:rFonts w:ascii="Arial" w:hAnsi="Arial" w:cs="Arial"/>
        </w:rPr>
        <w:t>a medicina es una ciencia que avanza año con año, por lo mismo, los médicos se preparan toda su vida para cuidar de la salud de la sociedad a través de la actualización continua del enriquecimiento pertinente</w:t>
      </w:r>
      <w:r w:rsidR="000C4743">
        <w:rPr>
          <w:rFonts w:ascii="Arial" w:hAnsi="Arial" w:cs="Arial"/>
        </w:rPr>
        <w:t xml:space="preserve"> de información y de tecnología</w:t>
      </w:r>
      <w:r w:rsidR="006F2ADC" w:rsidRPr="006F2ADC">
        <w:rPr>
          <w:rFonts w:ascii="Arial" w:hAnsi="Arial" w:cs="Arial"/>
        </w:rPr>
        <w:t>,</w:t>
      </w:r>
      <w:r w:rsidR="000C4743">
        <w:rPr>
          <w:rFonts w:ascii="Arial" w:hAnsi="Arial" w:cs="Arial"/>
        </w:rPr>
        <w:t xml:space="preserve"> </w:t>
      </w:r>
      <w:r w:rsidR="006F2ADC" w:rsidRPr="006F2ADC">
        <w:rPr>
          <w:rFonts w:ascii="Arial" w:hAnsi="Arial" w:cs="Arial"/>
        </w:rPr>
        <w:t xml:space="preserve">con la finalidad de ayudar a toda persona que necesite para mantener y recuperar su salud, para apoyar emocional, mentalmente y en su caso, salvar una vida. Existiendo para ello un gran número de especialidades y subespecialidades de las cuales los médicos suelen profesionalizarse para el ejercicio focalizado de su profesión.   </w:t>
      </w:r>
    </w:p>
    <w:p w:rsidR="006F2ADC" w:rsidRPr="006F2ADC" w:rsidRDefault="006F2ADC" w:rsidP="006F2ADC">
      <w:pPr>
        <w:spacing w:line="360" w:lineRule="auto"/>
        <w:jc w:val="both"/>
        <w:rPr>
          <w:rFonts w:ascii="Arial" w:hAnsi="Arial" w:cs="Arial"/>
        </w:rPr>
      </w:pPr>
    </w:p>
    <w:p w:rsidR="006F2ADC" w:rsidRPr="006F2ADC" w:rsidRDefault="006F2ADC" w:rsidP="006F2ADC">
      <w:pPr>
        <w:spacing w:line="360" w:lineRule="auto"/>
        <w:ind w:firstLine="708"/>
        <w:jc w:val="both"/>
        <w:rPr>
          <w:rFonts w:ascii="Arial" w:hAnsi="Arial" w:cs="Arial"/>
        </w:rPr>
      </w:pPr>
      <w:r w:rsidRPr="006F2ADC">
        <w:rPr>
          <w:rFonts w:ascii="Arial" w:hAnsi="Arial" w:cs="Arial"/>
        </w:rPr>
        <w:lastRenderedPageBreak/>
        <w:t>En razón de lo anterior, los médicos mexicanos son conocidos por la ardua labor que realizan en la población nacional de aproximadamente 126 millones de personas</w:t>
      </w:r>
      <w:r w:rsidRPr="006F2ADC">
        <w:rPr>
          <w:rFonts w:ascii="Arial" w:hAnsi="Arial" w:cs="Arial"/>
          <w:vertAlign w:val="superscript"/>
        </w:rPr>
        <w:footnoteReference w:id="4"/>
      </w:r>
      <w:r w:rsidRPr="006F2ADC">
        <w:rPr>
          <w:rFonts w:ascii="Arial" w:hAnsi="Arial" w:cs="Arial"/>
        </w:rPr>
        <w:t>, procurando en todo momento el velar por la salud de la sociedad mexicana, satisfaciendo una  necesidad  indispensable para el desarrollo de la sociedad y de los individuos, siendo ellos los responsables de garantizar uno de los Derechos Humanos más importantes a lo largo del mundo, el derecho a la salud,  previsto de manera enunciativa más no limitativa en el artículo 4to de la Constitución Política de los Estados Unidos Mexicanos, el artículo 25 de la Declaración Universal de los Derechos Humanos, artículo 12 del Pacto Internacional de Derechos Económicos, Sociales y Culturales, entre muchos otros.</w:t>
      </w:r>
    </w:p>
    <w:p w:rsidR="006F2ADC" w:rsidRPr="006F2ADC" w:rsidRDefault="006F2ADC" w:rsidP="006F2ADC">
      <w:pPr>
        <w:spacing w:line="360" w:lineRule="auto"/>
        <w:jc w:val="both"/>
        <w:rPr>
          <w:rFonts w:ascii="Arial" w:hAnsi="Arial" w:cs="Arial"/>
        </w:rPr>
      </w:pPr>
    </w:p>
    <w:p w:rsidR="006F2ADC" w:rsidRDefault="006F2ADC" w:rsidP="006F2ADC">
      <w:pPr>
        <w:spacing w:line="360" w:lineRule="auto"/>
        <w:ind w:firstLine="708"/>
        <w:jc w:val="both"/>
        <w:rPr>
          <w:rFonts w:ascii="Arial" w:hAnsi="Arial" w:cs="Arial"/>
        </w:rPr>
      </w:pPr>
      <w:r w:rsidRPr="006F2ADC">
        <w:rPr>
          <w:rFonts w:ascii="Arial" w:hAnsi="Arial" w:cs="Arial"/>
        </w:rPr>
        <w:t xml:space="preserve">Aunado a lo anterior y en aras de la naturaleza interdependiente de los Derechos Humanos, podemos apreciar que en el ejercicio de su profesión los médicos no solo procuran el derecho a la salud, sino que procuran otros que se encuentran intrínsecamente relacionados con este, entre los que podemos destacar los siguientes: </w:t>
      </w:r>
    </w:p>
    <w:p w:rsidR="006F2ADC" w:rsidRPr="006F2ADC" w:rsidRDefault="006F2ADC" w:rsidP="006F2ADC">
      <w:pPr>
        <w:spacing w:line="360" w:lineRule="auto"/>
        <w:ind w:firstLine="708"/>
        <w:jc w:val="both"/>
        <w:rPr>
          <w:rFonts w:ascii="Arial" w:hAnsi="Arial" w:cs="Arial"/>
        </w:rPr>
      </w:pPr>
    </w:p>
    <w:p w:rsidR="006F2ADC" w:rsidRPr="006F2ADC" w:rsidRDefault="006F2ADC" w:rsidP="006F2ADC">
      <w:pPr>
        <w:numPr>
          <w:ilvl w:val="0"/>
          <w:numId w:val="9"/>
        </w:numPr>
        <w:spacing w:line="360" w:lineRule="auto"/>
        <w:ind w:left="567"/>
        <w:jc w:val="both"/>
        <w:rPr>
          <w:rFonts w:ascii="Arial" w:hAnsi="Arial" w:cs="Arial"/>
          <w:highlight w:val="white"/>
        </w:rPr>
      </w:pPr>
      <w:r w:rsidRPr="006F2ADC">
        <w:rPr>
          <w:rFonts w:ascii="Arial" w:hAnsi="Arial" w:cs="Arial"/>
          <w:highlight w:val="white"/>
        </w:rPr>
        <w:t>El derecho a una atención médica de buena calidad</w:t>
      </w:r>
    </w:p>
    <w:p w:rsidR="006F2ADC" w:rsidRPr="006F2ADC" w:rsidRDefault="006F2ADC" w:rsidP="006F2ADC">
      <w:pPr>
        <w:numPr>
          <w:ilvl w:val="0"/>
          <w:numId w:val="9"/>
        </w:numPr>
        <w:spacing w:line="360" w:lineRule="auto"/>
        <w:ind w:left="567"/>
        <w:jc w:val="both"/>
        <w:rPr>
          <w:rFonts w:ascii="Arial" w:hAnsi="Arial" w:cs="Arial"/>
          <w:highlight w:val="white"/>
        </w:rPr>
      </w:pPr>
      <w:r w:rsidRPr="006F2ADC">
        <w:rPr>
          <w:rFonts w:ascii="Arial" w:hAnsi="Arial" w:cs="Arial"/>
          <w:highlight w:val="white"/>
        </w:rPr>
        <w:t>El derecho a la libertad de elección</w:t>
      </w:r>
    </w:p>
    <w:p w:rsidR="006F2ADC" w:rsidRPr="006F2ADC" w:rsidRDefault="006F2ADC" w:rsidP="006F2ADC">
      <w:pPr>
        <w:numPr>
          <w:ilvl w:val="0"/>
          <w:numId w:val="9"/>
        </w:numPr>
        <w:spacing w:line="360" w:lineRule="auto"/>
        <w:ind w:left="567"/>
        <w:jc w:val="both"/>
        <w:rPr>
          <w:rFonts w:ascii="Arial" w:hAnsi="Arial" w:cs="Arial"/>
          <w:highlight w:val="white"/>
        </w:rPr>
      </w:pPr>
      <w:r w:rsidRPr="006F2ADC">
        <w:rPr>
          <w:rFonts w:ascii="Arial" w:hAnsi="Arial" w:cs="Arial"/>
          <w:highlight w:val="white"/>
        </w:rPr>
        <w:t xml:space="preserve">El derecho a la autodeterminación. </w:t>
      </w:r>
    </w:p>
    <w:p w:rsidR="006F2ADC" w:rsidRPr="006F2ADC" w:rsidRDefault="006F2ADC" w:rsidP="006F2ADC">
      <w:pPr>
        <w:numPr>
          <w:ilvl w:val="0"/>
          <w:numId w:val="9"/>
        </w:numPr>
        <w:spacing w:line="360" w:lineRule="auto"/>
        <w:ind w:left="567"/>
        <w:jc w:val="both"/>
        <w:rPr>
          <w:rFonts w:ascii="Arial" w:hAnsi="Arial" w:cs="Arial"/>
          <w:highlight w:val="white"/>
        </w:rPr>
      </w:pPr>
      <w:r w:rsidRPr="006F2ADC">
        <w:rPr>
          <w:rFonts w:ascii="Arial" w:hAnsi="Arial" w:cs="Arial"/>
          <w:highlight w:val="white"/>
        </w:rPr>
        <w:t>El derecho a la información.</w:t>
      </w:r>
    </w:p>
    <w:p w:rsidR="006F2ADC" w:rsidRPr="006F2ADC" w:rsidRDefault="006F2ADC" w:rsidP="006F2ADC">
      <w:pPr>
        <w:numPr>
          <w:ilvl w:val="0"/>
          <w:numId w:val="9"/>
        </w:numPr>
        <w:spacing w:line="360" w:lineRule="auto"/>
        <w:ind w:left="567"/>
        <w:jc w:val="both"/>
        <w:rPr>
          <w:rFonts w:ascii="Arial" w:hAnsi="Arial" w:cs="Arial"/>
          <w:highlight w:val="white"/>
        </w:rPr>
      </w:pPr>
      <w:r w:rsidRPr="006F2ADC">
        <w:rPr>
          <w:rFonts w:ascii="Arial" w:hAnsi="Arial" w:cs="Arial"/>
          <w:highlight w:val="white"/>
        </w:rPr>
        <w:t>El derecho a la confidencialidad</w:t>
      </w:r>
    </w:p>
    <w:p w:rsidR="006F2ADC" w:rsidRPr="006F2ADC" w:rsidRDefault="006F2ADC" w:rsidP="006F2ADC">
      <w:pPr>
        <w:numPr>
          <w:ilvl w:val="0"/>
          <w:numId w:val="9"/>
        </w:numPr>
        <w:spacing w:line="360" w:lineRule="auto"/>
        <w:ind w:left="567"/>
        <w:jc w:val="both"/>
        <w:rPr>
          <w:rFonts w:ascii="Arial" w:hAnsi="Arial" w:cs="Arial"/>
          <w:highlight w:val="white"/>
        </w:rPr>
      </w:pPr>
      <w:r w:rsidRPr="006F2ADC">
        <w:rPr>
          <w:rFonts w:ascii="Arial" w:hAnsi="Arial" w:cs="Arial"/>
          <w:highlight w:val="white"/>
        </w:rPr>
        <w:t>El derecho a la educación sobre la salud</w:t>
      </w:r>
    </w:p>
    <w:p w:rsidR="006F2ADC" w:rsidRPr="006F2ADC" w:rsidRDefault="006F2ADC" w:rsidP="006F2ADC">
      <w:pPr>
        <w:numPr>
          <w:ilvl w:val="0"/>
          <w:numId w:val="9"/>
        </w:numPr>
        <w:spacing w:line="360" w:lineRule="auto"/>
        <w:ind w:left="567"/>
        <w:jc w:val="both"/>
        <w:rPr>
          <w:rFonts w:ascii="Arial" w:hAnsi="Arial" w:cs="Arial"/>
          <w:highlight w:val="white"/>
        </w:rPr>
      </w:pPr>
      <w:r w:rsidRPr="006F2ADC">
        <w:rPr>
          <w:rFonts w:ascii="Arial" w:hAnsi="Arial" w:cs="Arial"/>
          <w:highlight w:val="white"/>
        </w:rPr>
        <w:t>El derecho a la dignidad</w:t>
      </w:r>
    </w:p>
    <w:p w:rsidR="00184E9F" w:rsidRDefault="00184E9F" w:rsidP="00BB2D7A">
      <w:pPr>
        <w:pStyle w:val="NormalWeb"/>
        <w:shd w:val="clear" w:color="auto" w:fill="FFFFFF"/>
        <w:spacing w:before="0" w:beforeAutospacing="0" w:after="0" w:afterAutospacing="0" w:line="360" w:lineRule="auto"/>
        <w:jc w:val="both"/>
        <w:rPr>
          <w:rFonts w:ascii="Arial" w:hAnsi="Arial" w:cs="Arial"/>
          <w:lang w:val="es-MX"/>
        </w:rPr>
      </w:pPr>
    </w:p>
    <w:p w:rsidR="00BB2D7A" w:rsidRPr="00BB2D7A" w:rsidRDefault="00415CB4" w:rsidP="00BB2D7A">
      <w:pPr>
        <w:spacing w:line="360" w:lineRule="auto"/>
        <w:jc w:val="both"/>
        <w:rPr>
          <w:rFonts w:ascii="Arial" w:hAnsi="Arial" w:cs="Arial"/>
        </w:rPr>
      </w:pPr>
      <w:r w:rsidRPr="00BB2D7A">
        <w:rPr>
          <w:rFonts w:ascii="Arial" w:hAnsi="Arial" w:cs="Arial"/>
          <w:b/>
          <w:lang w:val="es-MX"/>
        </w:rPr>
        <w:lastRenderedPageBreak/>
        <w:tab/>
      </w:r>
      <w:r w:rsidR="00F73554">
        <w:rPr>
          <w:rFonts w:ascii="Arial" w:hAnsi="Arial" w:cs="Arial"/>
          <w:b/>
          <w:lang w:val="es-MX"/>
        </w:rPr>
        <w:t>CUARTA</w:t>
      </w:r>
      <w:r w:rsidR="00F73554" w:rsidRPr="00BB2D7A">
        <w:rPr>
          <w:rFonts w:ascii="Arial" w:hAnsi="Arial" w:cs="Arial"/>
          <w:b/>
          <w:lang w:val="es-MX"/>
        </w:rPr>
        <w:t xml:space="preserve">.- </w:t>
      </w:r>
      <w:r w:rsidR="000C786A" w:rsidRPr="00BB2D7A">
        <w:rPr>
          <w:rFonts w:ascii="Arial" w:hAnsi="Arial" w:cs="Arial"/>
          <w:lang w:val="es-MX"/>
        </w:rPr>
        <w:t>Es</w:t>
      </w:r>
      <w:r w:rsidR="00147E90" w:rsidRPr="00BB2D7A">
        <w:rPr>
          <w:rFonts w:ascii="Arial" w:hAnsi="Arial" w:cs="Arial"/>
          <w:lang w:val="es-MX"/>
        </w:rPr>
        <w:t xml:space="preserve"> de señalar que la referida iniciativa propone crear el reconocimiento </w:t>
      </w:r>
      <w:r w:rsidR="00BB2D7A" w:rsidRPr="00BB2D7A">
        <w:rPr>
          <w:rFonts w:ascii="Arial" w:hAnsi="Arial" w:cs="Arial"/>
          <w:lang w:val="es-MX" w:eastAsia="es-MX"/>
        </w:rPr>
        <w:t>“Médico</w:t>
      </w:r>
      <w:r w:rsidR="00AC121B" w:rsidRPr="00BB2D7A">
        <w:rPr>
          <w:rFonts w:ascii="Arial" w:hAnsi="Arial" w:cs="Arial"/>
          <w:lang w:val="es-MX" w:eastAsia="es-MX"/>
        </w:rPr>
        <w:t xml:space="preserve"> del Año </w:t>
      </w:r>
      <w:r w:rsidR="00AC121B" w:rsidRPr="00BB2D7A">
        <w:rPr>
          <w:rFonts w:ascii="Arial" w:hAnsi="Arial" w:cs="Arial"/>
          <w:lang w:val="es-MX"/>
        </w:rPr>
        <w:t>del H. Congreso del Estado de Yucatán”,</w:t>
      </w:r>
      <w:r w:rsidR="00AC121B" w:rsidRPr="00BB2D7A">
        <w:rPr>
          <w:rFonts w:ascii="Arial" w:hAnsi="Arial" w:cs="Arial"/>
          <w:b/>
          <w:lang w:val="es-MX"/>
        </w:rPr>
        <w:t xml:space="preserve"> </w:t>
      </w:r>
      <w:r w:rsidR="00BB2D7A" w:rsidRPr="00BB2D7A">
        <w:rPr>
          <w:rFonts w:ascii="Arial" w:hAnsi="Arial" w:cs="Arial"/>
        </w:rPr>
        <w:t xml:space="preserve">el cual será entregado cada año en el mes de octubre al marco del Día Nacional del Médico, para poder así conmemorar su noble labor. </w:t>
      </w:r>
    </w:p>
    <w:p w:rsidR="00CD4D95" w:rsidRPr="00BB2D7A" w:rsidRDefault="00CD4D95" w:rsidP="00BB2D7A">
      <w:pPr>
        <w:spacing w:line="360" w:lineRule="auto"/>
        <w:jc w:val="both"/>
        <w:rPr>
          <w:rFonts w:ascii="Arial" w:hAnsi="Arial" w:cs="Arial"/>
          <w:lang w:val="es-MX" w:eastAsia="es-MX"/>
        </w:rPr>
      </w:pPr>
    </w:p>
    <w:p w:rsidR="00BB2D7A" w:rsidRPr="00BB2D7A" w:rsidRDefault="00CD4D95" w:rsidP="006F2ADC">
      <w:pPr>
        <w:spacing w:line="360" w:lineRule="auto"/>
        <w:ind w:firstLine="708"/>
        <w:jc w:val="both"/>
        <w:rPr>
          <w:rFonts w:ascii="Arial" w:hAnsi="Arial" w:cs="Arial"/>
        </w:rPr>
      </w:pPr>
      <w:r w:rsidRPr="00BB2D7A">
        <w:rPr>
          <w:rFonts w:ascii="Arial" w:hAnsi="Arial" w:cs="Arial"/>
          <w:lang w:val="es-MX" w:eastAsia="es-MX"/>
        </w:rPr>
        <w:t xml:space="preserve">En este tenor, </w:t>
      </w:r>
      <w:r w:rsidR="000C786A" w:rsidRPr="00BB2D7A">
        <w:rPr>
          <w:rFonts w:ascii="Arial" w:hAnsi="Arial" w:cs="Arial"/>
          <w:lang w:val="es-MX" w:eastAsia="es-MX"/>
        </w:rPr>
        <w:t>podemos</w:t>
      </w:r>
      <w:r w:rsidRPr="00BB2D7A">
        <w:rPr>
          <w:rFonts w:ascii="Arial" w:hAnsi="Arial" w:cs="Arial"/>
          <w:lang w:val="es-MX" w:eastAsia="es-MX"/>
        </w:rPr>
        <w:t xml:space="preserve"> resaltar la importancia</w:t>
      </w:r>
      <w:r w:rsidR="00184E9F" w:rsidRPr="00BB2D7A">
        <w:rPr>
          <w:rFonts w:ascii="Arial" w:hAnsi="Arial" w:cs="Arial"/>
          <w:lang w:val="es-MX" w:eastAsia="es-MX"/>
        </w:rPr>
        <w:t xml:space="preserve"> de </w:t>
      </w:r>
      <w:r w:rsidR="00BB2D7A" w:rsidRPr="00BB2D7A">
        <w:rPr>
          <w:rFonts w:ascii="Arial" w:hAnsi="Arial" w:cs="Arial"/>
        </w:rPr>
        <w:t>las arduas labores que realizan los médicos a favor del mundo, nuestra Nación, nuestro Estado y la hum</w:t>
      </w:r>
      <w:r w:rsidR="000C4743">
        <w:rPr>
          <w:rFonts w:ascii="Arial" w:hAnsi="Arial" w:cs="Arial"/>
        </w:rPr>
        <w:t>anidad en general es que quien</w:t>
      </w:r>
      <w:r w:rsidR="00BB2D7A" w:rsidRPr="00BB2D7A">
        <w:rPr>
          <w:rFonts w:ascii="Arial" w:hAnsi="Arial" w:cs="Arial"/>
        </w:rPr>
        <w:t xml:space="preserve"> tiene la convicción de otorgar un reconocimiento público a los médicos del Estado, para poder así honrarlos por medio de un merecido homenaje, dicha conmemoración tiene como finalidad el reconocer la gran deuda que nosotros como sociedad tenemos con estos </w:t>
      </w:r>
      <w:proofErr w:type="gramStart"/>
      <w:r w:rsidR="00BB2D7A" w:rsidRPr="00BB2D7A">
        <w:rPr>
          <w:rFonts w:ascii="Arial" w:hAnsi="Arial" w:cs="Arial"/>
        </w:rPr>
        <w:t>profesionistas  que</w:t>
      </w:r>
      <w:proofErr w:type="gramEnd"/>
      <w:r w:rsidR="00BB2D7A" w:rsidRPr="00BB2D7A">
        <w:rPr>
          <w:rFonts w:ascii="Arial" w:hAnsi="Arial" w:cs="Arial"/>
        </w:rPr>
        <w:t xml:space="preserve"> dedican su vida a cuidar de la nuestra.</w:t>
      </w:r>
    </w:p>
    <w:p w:rsidR="00184E9F" w:rsidRPr="003903D7" w:rsidRDefault="00184E9F" w:rsidP="003903D7">
      <w:pPr>
        <w:spacing w:line="360" w:lineRule="auto"/>
        <w:ind w:firstLine="708"/>
        <w:jc w:val="both"/>
        <w:rPr>
          <w:rFonts w:ascii="Arial" w:hAnsi="Arial" w:cs="Arial"/>
        </w:rPr>
      </w:pPr>
    </w:p>
    <w:p w:rsidR="003903D7" w:rsidRDefault="003903D7" w:rsidP="003903D7">
      <w:pPr>
        <w:shd w:val="clear" w:color="auto" w:fill="FFFFFF"/>
        <w:spacing w:line="360" w:lineRule="auto"/>
        <w:ind w:firstLine="708"/>
        <w:jc w:val="both"/>
        <w:rPr>
          <w:rFonts w:ascii="Arial" w:hAnsi="Arial" w:cs="Arial"/>
        </w:rPr>
      </w:pPr>
      <w:r>
        <w:rPr>
          <w:rFonts w:ascii="Arial" w:hAnsi="Arial" w:cs="Arial"/>
        </w:rPr>
        <w:t>Por otra parte, e</w:t>
      </w:r>
      <w:r w:rsidRPr="003903D7">
        <w:rPr>
          <w:rFonts w:ascii="Arial" w:hAnsi="Arial" w:cs="Arial"/>
        </w:rPr>
        <w:t>n nuestro Estado, han existido a lo largo de la historia diferentes médicos y médicas ilustres que han transformado para siempre el mundo de la salud, entre los que podemos destacar a los siguientes</w:t>
      </w:r>
      <w:r w:rsidRPr="003903D7">
        <w:rPr>
          <w:rFonts w:ascii="Arial" w:hAnsi="Arial" w:cs="Arial"/>
          <w:vertAlign w:val="superscript"/>
        </w:rPr>
        <w:footnoteReference w:id="5"/>
      </w:r>
      <w:r w:rsidRPr="003903D7">
        <w:rPr>
          <w:rFonts w:ascii="Arial" w:hAnsi="Arial" w:cs="Arial"/>
        </w:rPr>
        <w:t xml:space="preserve">: </w:t>
      </w:r>
    </w:p>
    <w:p w:rsidR="003903D7" w:rsidRPr="003903D7" w:rsidRDefault="003903D7" w:rsidP="003903D7">
      <w:pPr>
        <w:shd w:val="clear" w:color="auto" w:fill="FFFFFF"/>
        <w:spacing w:line="360" w:lineRule="auto"/>
        <w:jc w:val="both"/>
        <w:rPr>
          <w:rFonts w:ascii="Arial" w:hAnsi="Arial" w:cs="Arial"/>
        </w:rPr>
      </w:pPr>
    </w:p>
    <w:p w:rsidR="003903D7" w:rsidRDefault="003903D7" w:rsidP="003903D7">
      <w:pPr>
        <w:shd w:val="clear" w:color="auto" w:fill="FFFFFF"/>
        <w:spacing w:line="360" w:lineRule="auto"/>
        <w:ind w:firstLine="708"/>
        <w:jc w:val="both"/>
        <w:rPr>
          <w:rFonts w:ascii="Arial" w:hAnsi="Arial" w:cs="Arial"/>
        </w:rPr>
      </w:pPr>
      <w:r w:rsidRPr="003903D7">
        <w:rPr>
          <w:rFonts w:ascii="Arial" w:hAnsi="Arial" w:cs="Arial"/>
        </w:rPr>
        <w:t xml:space="preserve">Del pasado podemos hablar de los doctores: </w:t>
      </w:r>
    </w:p>
    <w:p w:rsidR="003903D7" w:rsidRPr="003903D7" w:rsidRDefault="003903D7" w:rsidP="003903D7">
      <w:pPr>
        <w:shd w:val="clear" w:color="auto" w:fill="FFFFFF"/>
        <w:spacing w:line="360" w:lineRule="auto"/>
        <w:ind w:firstLine="708"/>
        <w:jc w:val="both"/>
        <w:rPr>
          <w:rFonts w:ascii="Arial" w:hAnsi="Arial" w:cs="Arial"/>
        </w:rPr>
      </w:pPr>
    </w:p>
    <w:p w:rsidR="003903D7" w:rsidRPr="003903D7" w:rsidRDefault="003903D7" w:rsidP="003903D7">
      <w:pPr>
        <w:numPr>
          <w:ilvl w:val="0"/>
          <w:numId w:val="10"/>
        </w:numPr>
        <w:shd w:val="clear" w:color="auto" w:fill="FFFFFF"/>
        <w:spacing w:line="360" w:lineRule="auto"/>
        <w:ind w:left="709"/>
        <w:jc w:val="both"/>
        <w:rPr>
          <w:rFonts w:ascii="Arial" w:hAnsi="Arial" w:cs="Arial"/>
        </w:rPr>
      </w:pPr>
      <w:r w:rsidRPr="003903D7">
        <w:rPr>
          <w:rFonts w:ascii="Arial" w:hAnsi="Arial" w:cs="Arial"/>
        </w:rPr>
        <w:t>Jo</w:t>
      </w:r>
      <w:r w:rsidR="007A0066">
        <w:rPr>
          <w:rFonts w:ascii="Arial" w:hAnsi="Arial" w:cs="Arial"/>
        </w:rPr>
        <w:t xml:space="preserve">sé María </w:t>
      </w:r>
      <w:proofErr w:type="spellStart"/>
      <w:r w:rsidR="007A0066">
        <w:rPr>
          <w:rFonts w:ascii="Arial" w:hAnsi="Arial" w:cs="Arial"/>
        </w:rPr>
        <w:t>Tappam</w:t>
      </w:r>
      <w:proofErr w:type="spellEnd"/>
      <w:r w:rsidR="007A0066">
        <w:rPr>
          <w:rFonts w:ascii="Arial" w:hAnsi="Arial" w:cs="Arial"/>
        </w:rPr>
        <w:t>, quien llegó a M</w:t>
      </w:r>
      <w:r w:rsidRPr="003903D7">
        <w:rPr>
          <w:rFonts w:ascii="Arial" w:hAnsi="Arial" w:cs="Arial"/>
        </w:rPr>
        <w:t xml:space="preserve">érida en 1846, egresado de la Universidad de Harvard, y  profesor de la Escuela de Medicina durante muchos años; se le atribuye el mérito de haber practicado varias amputaciones, por primera vez en Yucatán, así como la talla </w:t>
      </w:r>
      <w:proofErr w:type="spellStart"/>
      <w:r w:rsidRPr="003903D7">
        <w:rPr>
          <w:rFonts w:ascii="Arial" w:hAnsi="Arial" w:cs="Arial"/>
        </w:rPr>
        <w:t>pireneal</w:t>
      </w:r>
      <w:proofErr w:type="spellEnd"/>
      <w:r w:rsidRPr="003903D7">
        <w:rPr>
          <w:rFonts w:ascii="Arial" w:hAnsi="Arial" w:cs="Arial"/>
        </w:rPr>
        <w:t xml:space="preserve"> para la extracción de cálculos de la vejiga.</w:t>
      </w:r>
    </w:p>
    <w:p w:rsidR="003903D7" w:rsidRDefault="003903D7" w:rsidP="003903D7">
      <w:pPr>
        <w:numPr>
          <w:ilvl w:val="0"/>
          <w:numId w:val="10"/>
        </w:numPr>
        <w:shd w:val="clear" w:color="auto" w:fill="FFFFFF"/>
        <w:spacing w:line="360" w:lineRule="auto"/>
        <w:ind w:left="709"/>
        <w:jc w:val="both"/>
        <w:rPr>
          <w:rFonts w:ascii="Arial" w:hAnsi="Arial" w:cs="Arial"/>
        </w:rPr>
      </w:pPr>
      <w:r w:rsidRPr="003903D7">
        <w:rPr>
          <w:rFonts w:ascii="Arial" w:hAnsi="Arial" w:cs="Arial"/>
        </w:rPr>
        <w:lastRenderedPageBreak/>
        <w:t xml:space="preserve">Los hermanos </w:t>
      </w:r>
      <w:proofErr w:type="spellStart"/>
      <w:r w:rsidRPr="003903D7">
        <w:rPr>
          <w:rFonts w:ascii="Arial" w:hAnsi="Arial" w:cs="Arial"/>
        </w:rPr>
        <w:t>Laviada</w:t>
      </w:r>
      <w:proofErr w:type="spellEnd"/>
      <w:r w:rsidRPr="003903D7">
        <w:rPr>
          <w:rFonts w:ascii="Arial" w:hAnsi="Arial" w:cs="Arial"/>
        </w:rPr>
        <w:t xml:space="preserve"> </w:t>
      </w:r>
      <w:proofErr w:type="spellStart"/>
      <w:r w:rsidRPr="003903D7">
        <w:rPr>
          <w:rFonts w:ascii="Arial" w:hAnsi="Arial" w:cs="Arial"/>
        </w:rPr>
        <w:t>Arriguana</w:t>
      </w:r>
      <w:proofErr w:type="spellEnd"/>
      <w:r w:rsidRPr="003903D7">
        <w:rPr>
          <w:rFonts w:ascii="Arial" w:hAnsi="Arial" w:cs="Arial"/>
        </w:rPr>
        <w:t>, quienes nacieron en Mérida en 1921, egresados de la UADY, quienes realizaron estudios de posgrado en Madrid y París, publicaron diferentes artículos y libros, así como destacaron en el área de la investigación y docencia.</w:t>
      </w:r>
    </w:p>
    <w:p w:rsidR="003903D7" w:rsidRPr="003903D7" w:rsidRDefault="003903D7" w:rsidP="003903D7">
      <w:pPr>
        <w:shd w:val="clear" w:color="auto" w:fill="FFFFFF"/>
        <w:spacing w:line="360" w:lineRule="auto"/>
        <w:ind w:left="709"/>
        <w:jc w:val="both"/>
        <w:rPr>
          <w:rFonts w:ascii="Arial" w:hAnsi="Arial" w:cs="Arial"/>
        </w:rPr>
      </w:pPr>
    </w:p>
    <w:p w:rsidR="003903D7" w:rsidRPr="003903D7" w:rsidRDefault="003903D7" w:rsidP="003903D7">
      <w:pPr>
        <w:shd w:val="clear" w:color="auto" w:fill="FFFFFF"/>
        <w:spacing w:line="360" w:lineRule="auto"/>
        <w:ind w:firstLine="349"/>
        <w:jc w:val="both"/>
        <w:rPr>
          <w:rFonts w:ascii="Arial" w:hAnsi="Arial" w:cs="Arial"/>
        </w:rPr>
      </w:pPr>
      <w:r w:rsidRPr="003903D7">
        <w:rPr>
          <w:rFonts w:ascii="Arial" w:hAnsi="Arial" w:cs="Arial"/>
        </w:rPr>
        <w:t>En la actualidad podemos hablar de los doctores Francisco Solís Aznar (uno de los pioneros de la Sociedad Yucateca de Pediatría y líder de la cruzada por el agua potable en Mérida), El Dr. Federico Patrón Sánchez recibe el Premio Nestlé a la investigación médica pediátrica 1953, entre muchos otros.</w:t>
      </w:r>
    </w:p>
    <w:p w:rsidR="003903D7" w:rsidRDefault="003903D7" w:rsidP="003903D7">
      <w:pPr>
        <w:spacing w:line="360" w:lineRule="auto"/>
        <w:jc w:val="both"/>
        <w:rPr>
          <w:rFonts w:ascii="Arial" w:hAnsi="Arial" w:cs="Arial"/>
        </w:rPr>
      </w:pPr>
    </w:p>
    <w:p w:rsidR="003903D7" w:rsidRPr="003903D7" w:rsidRDefault="003903D7" w:rsidP="003903D7">
      <w:pPr>
        <w:spacing w:line="360" w:lineRule="auto"/>
        <w:ind w:firstLine="349"/>
        <w:jc w:val="both"/>
        <w:rPr>
          <w:rFonts w:ascii="Arial" w:hAnsi="Arial" w:cs="Arial"/>
        </w:rPr>
      </w:pPr>
      <w:r w:rsidRPr="003903D7">
        <w:rPr>
          <w:rFonts w:ascii="Arial" w:hAnsi="Arial" w:cs="Arial"/>
        </w:rPr>
        <w:t xml:space="preserve">Por si las aportaciones anteriores fueran poco, las circunstancias globales actuales provocadas por el virus </w:t>
      </w:r>
      <w:proofErr w:type="spellStart"/>
      <w:r w:rsidRPr="003903D7">
        <w:rPr>
          <w:rFonts w:ascii="Arial" w:hAnsi="Arial" w:cs="Arial"/>
        </w:rPr>
        <w:t>Sars-Cov</w:t>
      </w:r>
      <w:proofErr w:type="spellEnd"/>
      <w:r w:rsidRPr="003903D7">
        <w:rPr>
          <w:rFonts w:ascii="Arial" w:hAnsi="Arial" w:cs="Arial"/>
        </w:rPr>
        <w:t xml:space="preserve">- 2, conocido cotidianamente como </w:t>
      </w:r>
      <w:proofErr w:type="spellStart"/>
      <w:r w:rsidRPr="003903D7">
        <w:rPr>
          <w:rFonts w:ascii="Arial" w:hAnsi="Arial" w:cs="Arial"/>
        </w:rPr>
        <w:t>Covid</w:t>
      </w:r>
      <w:proofErr w:type="spellEnd"/>
      <w:r w:rsidRPr="003903D7">
        <w:rPr>
          <w:rFonts w:ascii="Arial" w:hAnsi="Arial" w:cs="Arial"/>
        </w:rPr>
        <w:t xml:space="preserve"> 19, nos ha demostrado de manera notoria y evidente la importancia de estos individuos en nuestra sociedad, pues cuando un enemigo invisible puso en jaque a la humanidad, fueron ellos que trabajaron arduamente, sin descansos y con todas sus capacidades para que de esta manera  lograr salvar todas las vidas posibles, entregando en algunos casos sus propias vidas para enfrentar esta enfermedad</w:t>
      </w:r>
      <w:r w:rsidRPr="003903D7">
        <w:rPr>
          <w:rFonts w:ascii="Arial" w:hAnsi="Arial" w:cs="Arial"/>
          <w:vertAlign w:val="superscript"/>
        </w:rPr>
        <w:footnoteReference w:id="6"/>
      </w:r>
      <w:r w:rsidRPr="003903D7">
        <w:rPr>
          <w:rFonts w:ascii="Arial" w:hAnsi="Arial" w:cs="Arial"/>
        </w:rPr>
        <w:t>, no cabe duda que si no fuera por ellos, su dedicación, entrega y sacrifico, la cifra roja sería mucho mayor de lo que es hoy.</w:t>
      </w:r>
    </w:p>
    <w:p w:rsidR="003903D7" w:rsidRPr="00BB2D7A" w:rsidRDefault="003903D7" w:rsidP="00BB2D7A">
      <w:pPr>
        <w:spacing w:line="360" w:lineRule="auto"/>
        <w:ind w:firstLine="708"/>
        <w:jc w:val="both"/>
        <w:rPr>
          <w:rFonts w:ascii="Arial" w:hAnsi="Arial" w:cs="Arial"/>
        </w:rPr>
      </w:pPr>
    </w:p>
    <w:p w:rsidR="00BB2D7A" w:rsidRPr="00BB2D7A" w:rsidRDefault="000C786A" w:rsidP="00BB2D7A">
      <w:pPr>
        <w:spacing w:line="360" w:lineRule="auto"/>
        <w:jc w:val="both"/>
        <w:rPr>
          <w:rFonts w:ascii="Arial" w:hAnsi="Arial" w:cs="Arial"/>
        </w:rPr>
      </w:pPr>
      <w:r w:rsidRPr="00BB2D7A">
        <w:rPr>
          <w:rFonts w:ascii="Arial" w:hAnsi="Arial" w:cs="Arial"/>
          <w:lang w:val="es-MX" w:eastAsia="es-MX"/>
        </w:rPr>
        <w:tab/>
      </w:r>
      <w:r w:rsidR="00F73554">
        <w:rPr>
          <w:rFonts w:ascii="Arial" w:hAnsi="Arial" w:cs="Arial"/>
          <w:b/>
          <w:lang w:val="es-MX" w:eastAsia="es-MX"/>
        </w:rPr>
        <w:t>QUINTA</w:t>
      </w:r>
      <w:r w:rsidR="00E71689" w:rsidRPr="00BB2D7A">
        <w:rPr>
          <w:rFonts w:ascii="Arial" w:hAnsi="Arial" w:cs="Arial"/>
          <w:b/>
          <w:lang w:val="es-MX"/>
        </w:rPr>
        <w:t>.</w:t>
      </w:r>
      <w:r w:rsidR="00415CB4" w:rsidRPr="00BB2D7A">
        <w:rPr>
          <w:rFonts w:ascii="Arial" w:hAnsi="Arial" w:cs="Arial"/>
          <w:b/>
          <w:lang w:val="es-MX"/>
        </w:rPr>
        <w:t>-</w:t>
      </w:r>
      <w:r w:rsidR="00E71689" w:rsidRPr="00BB2D7A">
        <w:rPr>
          <w:rFonts w:ascii="Arial" w:hAnsi="Arial" w:cs="Arial"/>
          <w:b/>
          <w:lang w:val="es-MX"/>
        </w:rPr>
        <w:t xml:space="preserve"> </w:t>
      </w:r>
      <w:r w:rsidR="0050619A" w:rsidRPr="00BB2D7A">
        <w:rPr>
          <w:rFonts w:ascii="Arial" w:hAnsi="Arial" w:cs="Arial"/>
          <w:lang w:val="es-MX"/>
        </w:rPr>
        <w:t>De</w:t>
      </w:r>
      <w:r w:rsidR="009748FA" w:rsidRPr="00BB2D7A">
        <w:rPr>
          <w:rFonts w:ascii="Arial" w:hAnsi="Arial" w:cs="Arial"/>
          <w:lang w:val="es-MX"/>
        </w:rPr>
        <w:t xml:space="preserve"> </w:t>
      </w:r>
      <w:r w:rsidR="001A4C46" w:rsidRPr="00BB2D7A">
        <w:rPr>
          <w:rFonts w:ascii="Arial" w:hAnsi="Arial" w:cs="Arial"/>
          <w:lang w:val="es-MX"/>
        </w:rPr>
        <w:t>lo anteriormente vertido y después de haber realizado un debido análisis a la multicitada iniciativa, los diputados integrantes de esta Comisión Permanente manifestamos la viabilidad de</w:t>
      </w:r>
      <w:r w:rsidR="00720DFC" w:rsidRPr="00BB2D7A">
        <w:rPr>
          <w:rFonts w:ascii="Arial" w:hAnsi="Arial" w:cs="Arial"/>
          <w:lang w:val="es-MX"/>
        </w:rPr>
        <w:t>l contenido de</w:t>
      </w:r>
      <w:r w:rsidR="001A4C46" w:rsidRPr="00BB2D7A">
        <w:rPr>
          <w:rFonts w:ascii="Arial" w:hAnsi="Arial" w:cs="Arial"/>
          <w:lang w:val="es-MX"/>
        </w:rPr>
        <w:t xml:space="preserve"> </w:t>
      </w:r>
      <w:r w:rsidR="009346BB" w:rsidRPr="00BB2D7A">
        <w:rPr>
          <w:rFonts w:ascii="Arial" w:hAnsi="Arial" w:cs="Arial"/>
          <w:lang w:val="es-MX"/>
        </w:rPr>
        <w:t>la misma</w:t>
      </w:r>
      <w:r w:rsidR="009748FA" w:rsidRPr="00BB2D7A">
        <w:rPr>
          <w:rFonts w:ascii="Arial" w:hAnsi="Arial" w:cs="Arial"/>
          <w:lang w:val="es-MX"/>
        </w:rPr>
        <w:t xml:space="preserve">, toda vez que </w:t>
      </w:r>
      <w:r w:rsidR="00396CCC" w:rsidRPr="00BB2D7A">
        <w:rPr>
          <w:rFonts w:ascii="Arial" w:hAnsi="Arial" w:cs="Arial"/>
          <w:lang w:val="es-MX"/>
        </w:rPr>
        <w:t>co</w:t>
      </w:r>
      <w:r w:rsidR="00396CCC" w:rsidRPr="00BB2D7A">
        <w:rPr>
          <w:rFonts w:ascii="Arial" w:hAnsi="Arial" w:cs="Arial"/>
          <w:lang w:val="es-MX" w:eastAsia="es-MX"/>
        </w:rPr>
        <w:t xml:space="preserve">n este reconocimiento </w:t>
      </w:r>
      <w:r w:rsidR="00415CB4" w:rsidRPr="00BB2D7A">
        <w:rPr>
          <w:rFonts w:ascii="Arial" w:hAnsi="Arial" w:cs="Arial"/>
          <w:lang w:val="es-MX" w:eastAsia="es-MX"/>
        </w:rPr>
        <w:t xml:space="preserve">se </w:t>
      </w:r>
      <w:r w:rsidR="00BB2D7A" w:rsidRPr="00BB2D7A">
        <w:rPr>
          <w:rFonts w:ascii="Arial" w:hAnsi="Arial" w:cs="Arial"/>
        </w:rPr>
        <w:t>reconocerá</w:t>
      </w:r>
      <w:r w:rsidR="000C4743">
        <w:rPr>
          <w:rFonts w:ascii="Arial" w:hAnsi="Arial" w:cs="Arial"/>
        </w:rPr>
        <w:t xml:space="preserve"> la labor de lo</w:t>
      </w:r>
      <w:r w:rsidR="00BB2D7A" w:rsidRPr="00BB2D7A">
        <w:rPr>
          <w:rFonts w:ascii="Arial" w:hAnsi="Arial" w:cs="Arial"/>
        </w:rPr>
        <w:t xml:space="preserve">s médicos, que hayan destacado en su profesión, por realizar acciones extraordinarias, por su </w:t>
      </w:r>
      <w:r w:rsidR="00BB2D7A" w:rsidRPr="00BB2D7A">
        <w:rPr>
          <w:rFonts w:ascii="Arial" w:hAnsi="Arial" w:cs="Arial"/>
        </w:rPr>
        <w:lastRenderedPageBreak/>
        <w:t>trayectoria o por su aportación académica o humanística en el ejercicio de su profesión al servicio de la sociedad yucateca.</w:t>
      </w:r>
    </w:p>
    <w:p w:rsidR="00396CCC" w:rsidRPr="00BB2D7A" w:rsidRDefault="00396CCC" w:rsidP="00BB2D7A">
      <w:pPr>
        <w:spacing w:line="360" w:lineRule="auto"/>
        <w:jc w:val="both"/>
        <w:rPr>
          <w:rFonts w:ascii="Arial" w:hAnsi="Arial" w:cs="Arial"/>
          <w:lang w:eastAsia="es-MX"/>
        </w:rPr>
      </w:pPr>
    </w:p>
    <w:p w:rsidR="00396CCC" w:rsidRPr="006F1371" w:rsidRDefault="00257753" w:rsidP="00BB2D7A">
      <w:pPr>
        <w:autoSpaceDN w:val="0"/>
        <w:adjustRightInd w:val="0"/>
        <w:spacing w:line="360" w:lineRule="auto"/>
        <w:ind w:firstLine="709"/>
        <w:jc w:val="both"/>
        <w:rPr>
          <w:rFonts w:ascii="Arial" w:hAnsi="Arial" w:cs="Arial"/>
          <w:lang w:val="es-MX" w:eastAsia="es-MX"/>
        </w:rPr>
      </w:pPr>
      <w:r w:rsidRPr="006F1371">
        <w:rPr>
          <w:rFonts w:ascii="Arial" w:hAnsi="Arial" w:cs="Arial"/>
          <w:lang w:val="es-MX"/>
        </w:rPr>
        <w:t xml:space="preserve">Por otra parte, se proponen modificaciones de redacción y técnica legislativa, para una mejor comprensión, interpretación y aclaración de funciones. </w:t>
      </w:r>
    </w:p>
    <w:p w:rsidR="00703EAD" w:rsidRPr="006F1371" w:rsidRDefault="00703EAD" w:rsidP="00A57DEF">
      <w:pPr>
        <w:spacing w:line="360" w:lineRule="auto"/>
        <w:ind w:firstLine="708"/>
        <w:jc w:val="both"/>
        <w:rPr>
          <w:rFonts w:ascii="Arial" w:hAnsi="Arial" w:cs="Arial"/>
          <w:szCs w:val="22"/>
          <w:lang w:val="es-MX" w:eastAsia="es-MX"/>
        </w:rPr>
      </w:pPr>
    </w:p>
    <w:p w:rsidR="00EE4FDE" w:rsidRPr="006F1371" w:rsidRDefault="009F250D" w:rsidP="008A105B">
      <w:pPr>
        <w:autoSpaceDE w:val="0"/>
        <w:autoSpaceDN w:val="0"/>
        <w:adjustRightInd w:val="0"/>
        <w:spacing w:line="360" w:lineRule="auto"/>
        <w:ind w:firstLine="709"/>
        <w:jc w:val="both"/>
        <w:rPr>
          <w:rFonts w:ascii="Arial" w:hAnsi="Arial" w:cs="Arial"/>
          <w:lang w:val="es-MX"/>
        </w:rPr>
      </w:pPr>
      <w:r w:rsidRPr="006F1371">
        <w:rPr>
          <w:rFonts w:ascii="Arial" w:hAnsi="Arial" w:cs="Arial"/>
          <w:lang w:val="es-MX"/>
        </w:rPr>
        <w:t>Por t</w:t>
      </w:r>
      <w:r w:rsidR="00EC2E2D" w:rsidRPr="006F1371">
        <w:rPr>
          <w:rFonts w:ascii="Arial" w:hAnsi="Arial" w:cs="Arial"/>
          <w:lang w:val="es-MX"/>
        </w:rPr>
        <w:t>odo lo expuesto y fundado, la</w:t>
      </w:r>
      <w:r w:rsidR="0027109F" w:rsidRPr="006F1371">
        <w:rPr>
          <w:rFonts w:ascii="Arial" w:hAnsi="Arial" w:cs="Arial"/>
          <w:lang w:val="es-MX"/>
        </w:rPr>
        <w:t xml:space="preserve">s </w:t>
      </w:r>
      <w:r w:rsidR="00EC2E2D" w:rsidRPr="006F1371">
        <w:rPr>
          <w:rFonts w:ascii="Arial" w:hAnsi="Arial" w:cs="Arial"/>
          <w:lang w:val="es-MX"/>
        </w:rPr>
        <w:t xml:space="preserve">diputadas y los </w:t>
      </w:r>
      <w:r w:rsidR="0027109F" w:rsidRPr="006F1371">
        <w:rPr>
          <w:rFonts w:ascii="Arial" w:hAnsi="Arial" w:cs="Arial"/>
          <w:lang w:val="es-MX"/>
        </w:rPr>
        <w:t>d</w:t>
      </w:r>
      <w:r w:rsidR="001C5448" w:rsidRPr="006F1371">
        <w:rPr>
          <w:rFonts w:ascii="Arial" w:hAnsi="Arial" w:cs="Arial"/>
          <w:lang w:val="es-MX"/>
        </w:rPr>
        <w:t>iput</w:t>
      </w:r>
      <w:r w:rsidR="00744698" w:rsidRPr="006F1371">
        <w:rPr>
          <w:rFonts w:ascii="Arial" w:hAnsi="Arial" w:cs="Arial"/>
          <w:lang w:val="es-MX"/>
        </w:rPr>
        <w:t>ados integrantes de esta</w:t>
      </w:r>
      <w:r w:rsidRPr="006F1371">
        <w:rPr>
          <w:rFonts w:ascii="Arial" w:hAnsi="Arial" w:cs="Arial"/>
          <w:lang w:val="es-MX"/>
        </w:rPr>
        <w:t xml:space="preserve"> </w:t>
      </w:r>
      <w:r w:rsidR="00744698" w:rsidRPr="006F1371">
        <w:rPr>
          <w:rFonts w:ascii="Arial" w:hAnsi="Arial" w:cs="Arial"/>
          <w:lang w:val="es-MX"/>
        </w:rPr>
        <w:t>C</w:t>
      </w:r>
      <w:r w:rsidR="001C5448" w:rsidRPr="006F1371">
        <w:rPr>
          <w:rFonts w:ascii="Arial" w:hAnsi="Arial" w:cs="Arial"/>
          <w:lang w:val="es-MX"/>
        </w:rPr>
        <w:t>omisión</w:t>
      </w:r>
      <w:r w:rsidRPr="006F1371">
        <w:rPr>
          <w:rFonts w:ascii="Arial" w:hAnsi="Arial" w:cs="Arial"/>
          <w:lang w:val="es-MX"/>
        </w:rPr>
        <w:t xml:space="preserve"> </w:t>
      </w:r>
      <w:r w:rsidR="00744698" w:rsidRPr="006F1371">
        <w:rPr>
          <w:rFonts w:ascii="Arial" w:hAnsi="Arial" w:cs="Arial"/>
          <w:lang w:val="es-MX"/>
        </w:rPr>
        <w:t>P</w:t>
      </w:r>
      <w:r w:rsidR="001C5448" w:rsidRPr="006F1371">
        <w:rPr>
          <w:rFonts w:ascii="Arial" w:hAnsi="Arial" w:cs="Arial"/>
          <w:lang w:val="es-MX"/>
        </w:rPr>
        <w:t>ermanente</w:t>
      </w:r>
      <w:r w:rsidRPr="006F1371">
        <w:rPr>
          <w:rFonts w:ascii="Arial" w:hAnsi="Arial" w:cs="Arial"/>
          <w:lang w:val="es-MX"/>
        </w:rPr>
        <w:t xml:space="preserve"> </w:t>
      </w:r>
      <w:r w:rsidR="008E505E" w:rsidRPr="006F1371">
        <w:rPr>
          <w:rFonts w:ascii="Arial" w:hAnsi="Arial" w:cs="Arial"/>
          <w:lang w:val="es-MX"/>
        </w:rPr>
        <w:t xml:space="preserve">de </w:t>
      </w:r>
      <w:r w:rsidR="00BB2D7A">
        <w:rPr>
          <w:rFonts w:ascii="Arial" w:hAnsi="Arial" w:cs="Arial"/>
          <w:lang w:val="es-MX"/>
        </w:rPr>
        <w:t>Salud y Seguridad Social</w:t>
      </w:r>
      <w:r w:rsidR="00851590" w:rsidRPr="006F1371">
        <w:rPr>
          <w:rFonts w:ascii="Arial" w:hAnsi="Arial" w:cs="Arial"/>
          <w:lang w:val="es-MX"/>
        </w:rPr>
        <w:t>,</w:t>
      </w:r>
      <w:r w:rsidR="00A57DEF" w:rsidRPr="006F1371">
        <w:rPr>
          <w:rFonts w:ascii="Arial" w:hAnsi="Arial" w:cs="Arial"/>
          <w:lang w:val="es-MX"/>
        </w:rPr>
        <w:t xml:space="preserve"> consideramos que </w:t>
      </w:r>
      <w:r w:rsidR="00961247" w:rsidRPr="006F1371">
        <w:rPr>
          <w:rFonts w:ascii="Arial" w:hAnsi="Arial" w:cs="Arial"/>
          <w:lang w:val="es-MX"/>
        </w:rPr>
        <w:t xml:space="preserve">la creación del reconocimiento </w:t>
      </w:r>
      <w:r w:rsidR="00BB2D7A">
        <w:rPr>
          <w:rFonts w:ascii="Arial" w:hAnsi="Arial" w:cs="Arial"/>
          <w:lang w:val="es-MX" w:eastAsia="es-MX"/>
        </w:rPr>
        <w:t xml:space="preserve">al </w:t>
      </w:r>
      <w:r w:rsidR="00BB2D7A" w:rsidRPr="006F1371">
        <w:rPr>
          <w:rFonts w:ascii="Arial" w:hAnsi="Arial" w:cs="Arial"/>
          <w:lang w:val="es-MX" w:eastAsia="es-MX"/>
        </w:rPr>
        <w:t>“</w:t>
      </w:r>
      <w:r w:rsidR="00BB2D7A">
        <w:rPr>
          <w:rFonts w:ascii="Arial" w:hAnsi="Arial" w:cs="Arial"/>
          <w:lang w:val="es-MX" w:eastAsia="es-MX"/>
        </w:rPr>
        <w:t>Médico</w:t>
      </w:r>
      <w:r w:rsidR="00BB2D7A" w:rsidRPr="006F1371">
        <w:rPr>
          <w:rFonts w:ascii="Arial" w:hAnsi="Arial" w:cs="Arial"/>
          <w:lang w:val="es-MX" w:eastAsia="es-MX"/>
        </w:rPr>
        <w:t xml:space="preserve"> del Año </w:t>
      </w:r>
      <w:r w:rsidR="00BB2D7A" w:rsidRPr="006F1371">
        <w:rPr>
          <w:rFonts w:ascii="Arial" w:hAnsi="Arial" w:cs="Arial"/>
          <w:lang w:val="es-MX"/>
        </w:rPr>
        <w:t>del H. Congreso del Estado de Yucatán”</w:t>
      </w:r>
      <w:r w:rsidR="00257753" w:rsidRPr="006F1371">
        <w:rPr>
          <w:rFonts w:ascii="Arial" w:hAnsi="Arial" w:cs="Arial"/>
          <w:lang w:val="es-MX"/>
        </w:rPr>
        <w:t xml:space="preserve">, </w:t>
      </w:r>
      <w:r w:rsidRPr="006F1371">
        <w:rPr>
          <w:rFonts w:ascii="Arial" w:hAnsi="Arial" w:cs="Arial"/>
          <w:lang w:val="es-MX"/>
        </w:rPr>
        <w:t>debe</w:t>
      </w:r>
      <w:r w:rsidR="00961247" w:rsidRPr="006F1371">
        <w:rPr>
          <w:rFonts w:ascii="Arial" w:hAnsi="Arial" w:cs="Arial"/>
          <w:lang w:val="es-MX"/>
        </w:rPr>
        <w:t xml:space="preserve"> ser aprobado</w:t>
      </w:r>
      <w:r w:rsidRPr="006F1371">
        <w:rPr>
          <w:rFonts w:ascii="Arial" w:hAnsi="Arial" w:cs="Arial"/>
          <w:lang w:val="es-MX"/>
        </w:rPr>
        <w:t xml:space="preserve"> </w:t>
      </w:r>
      <w:r w:rsidR="00AF73C2" w:rsidRPr="006F1371">
        <w:rPr>
          <w:rFonts w:ascii="Arial" w:hAnsi="Arial" w:cs="Arial"/>
          <w:lang w:val="es-MX"/>
        </w:rPr>
        <w:t>por los razonamientos antes expresados</w:t>
      </w:r>
      <w:r w:rsidR="003E1E67" w:rsidRPr="006F1371">
        <w:rPr>
          <w:rFonts w:ascii="Arial" w:hAnsi="Arial" w:cs="Arial"/>
          <w:lang w:val="es-MX"/>
        </w:rPr>
        <w:t xml:space="preserve">. </w:t>
      </w:r>
    </w:p>
    <w:p w:rsidR="00EE4FDE" w:rsidRPr="006F1371" w:rsidRDefault="00EE4FDE" w:rsidP="008A105B">
      <w:pPr>
        <w:autoSpaceDE w:val="0"/>
        <w:autoSpaceDN w:val="0"/>
        <w:adjustRightInd w:val="0"/>
        <w:spacing w:line="360" w:lineRule="auto"/>
        <w:ind w:firstLine="709"/>
        <w:jc w:val="both"/>
        <w:rPr>
          <w:rFonts w:ascii="Arial" w:hAnsi="Arial" w:cs="Arial"/>
          <w:lang w:val="es-MX"/>
        </w:rPr>
      </w:pPr>
    </w:p>
    <w:p w:rsidR="00F437C1" w:rsidRPr="006F1371" w:rsidRDefault="009F250D" w:rsidP="008A105B">
      <w:pPr>
        <w:autoSpaceDE w:val="0"/>
        <w:autoSpaceDN w:val="0"/>
        <w:adjustRightInd w:val="0"/>
        <w:spacing w:line="360" w:lineRule="auto"/>
        <w:ind w:firstLine="709"/>
        <w:jc w:val="both"/>
        <w:rPr>
          <w:rFonts w:ascii="Arial" w:hAnsi="Arial" w:cs="Arial"/>
          <w:lang w:val="es-MX"/>
        </w:rPr>
      </w:pPr>
      <w:r w:rsidRPr="006F1371">
        <w:rPr>
          <w:rFonts w:ascii="Arial" w:hAnsi="Arial" w:cs="Arial"/>
          <w:lang w:val="es-MX"/>
        </w:rPr>
        <w:t xml:space="preserve">En tal virtud, con fundamento en </w:t>
      </w:r>
      <w:r w:rsidR="003E1E67" w:rsidRPr="006F1371">
        <w:rPr>
          <w:rFonts w:ascii="Arial" w:hAnsi="Arial" w:cs="Arial"/>
          <w:lang w:val="es-MX"/>
        </w:rPr>
        <w:t>e</w:t>
      </w:r>
      <w:r w:rsidRPr="006F1371">
        <w:rPr>
          <w:rFonts w:ascii="Arial" w:hAnsi="Arial" w:cs="Arial"/>
          <w:lang w:val="es-MX"/>
        </w:rPr>
        <w:t xml:space="preserve">l </w:t>
      </w:r>
      <w:r w:rsidR="003E1E67" w:rsidRPr="006F1371">
        <w:rPr>
          <w:rFonts w:ascii="Arial" w:hAnsi="Arial" w:cs="Arial"/>
          <w:lang w:val="es-MX"/>
        </w:rPr>
        <w:t>a</w:t>
      </w:r>
      <w:r w:rsidRPr="006F1371">
        <w:rPr>
          <w:rFonts w:ascii="Arial" w:hAnsi="Arial" w:cs="Arial"/>
          <w:lang w:val="es-MX"/>
        </w:rPr>
        <w:t>rtículo</w:t>
      </w:r>
      <w:r w:rsidR="001554C4" w:rsidRPr="006F1371">
        <w:rPr>
          <w:rFonts w:ascii="Arial" w:hAnsi="Arial" w:cs="Arial"/>
          <w:lang w:val="es-MX"/>
        </w:rPr>
        <w:t xml:space="preserve"> </w:t>
      </w:r>
      <w:r w:rsidRPr="006F1371">
        <w:rPr>
          <w:rFonts w:ascii="Arial" w:hAnsi="Arial" w:cs="Arial"/>
          <w:lang w:val="es-MX"/>
        </w:rPr>
        <w:t xml:space="preserve">30 fracción V de la Constitución Política, y </w:t>
      </w:r>
      <w:r w:rsidR="009B6E6C" w:rsidRPr="006F1371">
        <w:rPr>
          <w:rFonts w:ascii="Arial" w:hAnsi="Arial" w:cs="Arial"/>
          <w:lang w:val="es-MX"/>
        </w:rPr>
        <w:t>artículos 18</w:t>
      </w:r>
      <w:r w:rsidR="00825C8C" w:rsidRPr="006F1371">
        <w:rPr>
          <w:rFonts w:ascii="Arial" w:hAnsi="Arial" w:cs="Arial"/>
          <w:lang w:val="es-MX"/>
        </w:rPr>
        <w:t>,</w:t>
      </w:r>
      <w:r w:rsidR="008628F5" w:rsidRPr="006F1371">
        <w:rPr>
          <w:rFonts w:ascii="Arial" w:hAnsi="Arial" w:cs="Arial"/>
          <w:lang w:val="es-MX"/>
        </w:rPr>
        <w:t xml:space="preserve"> 43 fracción </w:t>
      </w:r>
      <w:r w:rsidR="00BB2D7A">
        <w:rPr>
          <w:rFonts w:ascii="Arial" w:hAnsi="Arial" w:cs="Arial"/>
          <w:lang w:val="es-MX"/>
        </w:rPr>
        <w:t>IX</w:t>
      </w:r>
      <w:r w:rsidR="009B6E6C" w:rsidRPr="006F1371">
        <w:rPr>
          <w:rFonts w:ascii="Arial" w:hAnsi="Arial" w:cs="Arial"/>
          <w:lang w:val="es-MX"/>
        </w:rPr>
        <w:t xml:space="preserve"> </w:t>
      </w:r>
      <w:r w:rsidR="00594E58" w:rsidRPr="006F1371">
        <w:rPr>
          <w:rFonts w:ascii="Arial" w:hAnsi="Arial" w:cs="Arial"/>
          <w:lang w:val="es-MX"/>
        </w:rPr>
        <w:t xml:space="preserve">inciso </w:t>
      </w:r>
      <w:r w:rsidR="00BB2D7A">
        <w:rPr>
          <w:rFonts w:ascii="Arial" w:hAnsi="Arial" w:cs="Arial"/>
          <w:lang w:val="es-MX"/>
        </w:rPr>
        <w:t>a</w:t>
      </w:r>
      <w:r w:rsidR="00594E58" w:rsidRPr="006F1371">
        <w:rPr>
          <w:rFonts w:ascii="Arial" w:hAnsi="Arial" w:cs="Arial"/>
          <w:lang w:val="es-MX"/>
        </w:rPr>
        <w:t xml:space="preserve">) </w:t>
      </w:r>
      <w:r w:rsidR="00825C8C" w:rsidRPr="006F1371">
        <w:rPr>
          <w:rFonts w:ascii="Arial" w:hAnsi="Arial" w:cs="Arial"/>
          <w:lang w:val="es-MX"/>
        </w:rPr>
        <w:t xml:space="preserve">y 44 fracción VIII </w:t>
      </w:r>
      <w:r w:rsidR="00083513" w:rsidRPr="006F1371">
        <w:rPr>
          <w:rFonts w:ascii="Arial" w:hAnsi="Arial" w:cs="Arial"/>
          <w:lang w:val="es-MX"/>
        </w:rPr>
        <w:t>de la Ley de Gobierno del Poder Legislativo</w:t>
      </w:r>
      <w:r w:rsidR="00825C8C" w:rsidRPr="006F1371">
        <w:rPr>
          <w:rFonts w:ascii="Arial" w:hAnsi="Arial" w:cs="Arial"/>
          <w:lang w:val="es-MX"/>
        </w:rPr>
        <w:t>,</w:t>
      </w:r>
      <w:r w:rsidR="00C043B3" w:rsidRPr="006F1371">
        <w:rPr>
          <w:rFonts w:ascii="Arial" w:hAnsi="Arial" w:cs="Arial"/>
          <w:lang w:val="es-MX"/>
        </w:rPr>
        <w:t xml:space="preserve"> y 71 fracción II del Reglamento de la Ley de Gobierno del Poder Legislativo, todos los ordenamientos del Estado de Yucatán</w:t>
      </w:r>
      <w:r w:rsidRPr="006F1371">
        <w:rPr>
          <w:rFonts w:ascii="Arial" w:hAnsi="Arial" w:cs="Arial"/>
          <w:lang w:val="es-MX"/>
        </w:rPr>
        <w:t>, sometemos a consideración del Pleno del H. Congreso del Estado de Yu</w:t>
      </w:r>
      <w:r w:rsidR="00961247" w:rsidRPr="006F1371">
        <w:rPr>
          <w:rFonts w:ascii="Arial" w:hAnsi="Arial" w:cs="Arial"/>
          <w:lang w:val="es-MX"/>
        </w:rPr>
        <w:t>catán, el siguiente proyecto de,</w:t>
      </w:r>
    </w:p>
    <w:p w:rsidR="00415CB4" w:rsidRPr="006F2ADC" w:rsidRDefault="0029116C" w:rsidP="00415CB4">
      <w:pPr>
        <w:pStyle w:val="NormalWeb"/>
        <w:spacing w:before="0" w:beforeAutospacing="0" w:after="0" w:afterAutospacing="0" w:line="360" w:lineRule="auto"/>
        <w:jc w:val="center"/>
        <w:rPr>
          <w:rFonts w:ascii="Arial" w:hAnsi="Arial" w:cs="Arial"/>
          <w:b/>
          <w:sz w:val="22"/>
          <w:szCs w:val="22"/>
          <w:lang w:val="es-MX"/>
        </w:rPr>
      </w:pPr>
      <w:r w:rsidRPr="006F1371">
        <w:rPr>
          <w:rFonts w:ascii="Arial" w:hAnsi="Arial" w:cs="Arial"/>
          <w:b/>
          <w:lang w:val="es-MX"/>
        </w:rPr>
        <w:br w:type="column"/>
      </w:r>
      <w:r w:rsidR="00415CB4" w:rsidRPr="006F2ADC">
        <w:rPr>
          <w:rFonts w:ascii="Arial" w:hAnsi="Arial" w:cs="Arial"/>
          <w:b/>
          <w:sz w:val="22"/>
          <w:szCs w:val="22"/>
          <w:lang w:val="es-MX"/>
        </w:rPr>
        <w:lastRenderedPageBreak/>
        <w:t>D E C R E T O:</w:t>
      </w:r>
    </w:p>
    <w:p w:rsidR="00415CB4" w:rsidRPr="006F2ADC" w:rsidRDefault="00415CB4" w:rsidP="00AC121B">
      <w:pPr>
        <w:pStyle w:val="NormalWeb"/>
        <w:spacing w:before="0" w:beforeAutospacing="0" w:after="0" w:afterAutospacing="0"/>
        <w:jc w:val="center"/>
        <w:rPr>
          <w:rFonts w:ascii="Arial" w:hAnsi="Arial" w:cs="Arial"/>
          <w:b/>
          <w:sz w:val="22"/>
          <w:szCs w:val="22"/>
          <w:lang w:val="es-MX" w:eastAsia="es-MX"/>
        </w:rPr>
      </w:pPr>
    </w:p>
    <w:p w:rsidR="00BB2D7A" w:rsidRPr="006F2ADC" w:rsidRDefault="00415CB4" w:rsidP="00BB2D7A">
      <w:pPr>
        <w:pStyle w:val="NormalWeb"/>
        <w:spacing w:before="0" w:beforeAutospacing="0" w:after="0" w:afterAutospacing="0" w:line="360" w:lineRule="auto"/>
        <w:jc w:val="center"/>
        <w:rPr>
          <w:rFonts w:ascii="Arial" w:hAnsi="Arial" w:cs="Arial"/>
          <w:b/>
          <w:sz w:val="22"/>
          <w:szCs w:val="22"/>
        </w:rPr>
      </w:pPr>
      <w:r w:rsidRPr="006F2ADC">
        <w:rPr>
          <w:rFonts w:ascii="Arial" w:hAnsi="Arial" w:cs="Arial"/>
          <w:b/>
          <w:sz w:val="22"/>
          <w:szCs w:val="22"/>
          <w:lang w:val="es-MX" w:eastAsia="es-MX"/>
        </w:rPr>
        <w:t xml:space="preserve">Por el que se crea el reconocimiento </w:t>
      </w:r>
      <w:r w:rsidR="00BB2D7A" w:rsidRPr="006F2ADC">
        <w:rPr>
          <w:rFonts w:ascii="Arial" w:hAnsi="Arial" w:cs="Arial"/>
          <w:b/>
          <w:sz w:val="22"/>
          <w:szCs w:val="22"/>
        </w:rPr>
        <w:t>“</w:t>
      </w:r>
      <w:r w:rsidR="006F2ADC">
        <w:rPr>
          <w:rFonts w:ascii="Arial" w:hAnsi="Arial" w:cs="Arial"/>
          <w:b/>
          <w:sz w:val="22"/>
          <w:szCs w:val="22"/>
        </w:rPr>
        <w:t>Médico del Año del Estado d</w:t>
      </w:r>
      <w:r w:rsidR="006F2ADC" w:rsidRPr="006F2ADC">
        <w:rPr>
          <w:rFonts w:ascii="Arial" w:hAnsi="Arial" w:cs="Arial"/>
          <w:b/>
          <w:sz w:val="22"/>
          <w:szCs w:val="22"/>
        </w:rPr>
        <w:t>e Yucatán”</w:t>
      </w:r>
    </w:p>
    <w:p w:rsidR="00BB2D7A" w:rsidRPr="006F2ADC" w:rsidRDefault="00BB2D7A" w:rsidP="00D931C0">
      <w:pPr>
        <w:pStyle w:val="NormalWeb"/>
        <w:spacing w:before="0" w:beforeAutospacing="0" w:after="0" w:afterAutospacing="0"/>
        <w:jc w:val="center"/>
        <w:rPr>
          <w:rFonts w:ascii="Arial" w:hAnsi="Arial" w:cs="Arial"/>
          <w:b/>
          <w:sz w:val="22"/>
          <w:szCs w:val="22"/>
        </w:rPr>
      </w:pPr>
    </w:p>
    <w:p w:rsidR="00BB2D7A" w:rsidRPr="006F2ADC" w:rsidRDefault="00BB2D7A" w:rsidP="00BB2D7A">
      <w:pPr>
        <w:spacing w:line="360" w:lineRule="auto"/>
        <w:jc w:val="both"/>
        <w:rPr>
          <w:rFonts w:ascii="Arial" w:hAnsi="Arial" w:cs="Arial"/>
          <w:sz w:val="22"/>
          <w:szCs w:val="22"/>
        </w:rPr>
      </w:pPr>
      <w:r w:rsidRPr="006F2ADC">
        <w:rPr>
          <w:rFonts w:ascii="Arial" w:hAnsi="Arial" w:cs="Arial"/>
          <w:b/>
          <w:sz w:val="22"/>
          <w:szCs w:val="22"/>
        </w:rPr>
        <w:t xml:space="preserve">Artículo 1.- </w:t>
      </w:r>
      <w:r w:rsidRPr="006F2ADC">
        <w:rPr>
          <w:rFonts w:ascii="Arial" w:hAnsi="Arial" w:cs="Arial"/>
          <w:sz w:val="22"/>
          <w:szCs w:val="22"/>
        </w:rPr>
        <w:t xml:space="preserve">Se crea el reconocimiento </w:t>
      </w:r>
      <w:r w:rsidRPr="006F2ADC">
        <w:rPr>
          <w:rFonts w:ascii="Arial" w:hAnsi="Arial" w:cs="Arial"/>
          <w:b/>
          <w:sz w:val="22"/>
          <w:szCs w:val="22"/>
        </w:rPr>
        <w:t>“Médico del año del Estado de Yucatán”</w:t>
      </w:r>
      <w:r w:rsidRPr="006F2ADC">
        <w:rPr>
          <w:rFonts w:ascii="Arial" w:hAnsi="Arial" w:cs="Arial"/>
          <w:sz w:val="22"/>
          <w:szCs w:val="22"/>
        </w:rPr>
        <w:t>, mismo que otorga el H. Congreso del Estad</w:t>
      </w:r>
      <w:r w:rsidR="006F2ADC">
        <w:rPr>
          <w:rFonts w:ascii="Arial" w:hAnsi="Arial" w:cs="Arial"/>
          <w:sz w:val="22"/>
          <w:szCs w:val="22"/>
        </w:rPr>
        <w:t xml:space="preserve">o de Yucatán, de manera anual, </w:t>
      </w:r>
      <w:r w:rsidRPr="006F2ADC">
        <w:rPr>
          <w:rFonts w:ascii="Arial" w:hAnsi="Arial" w:cs="Arial"/>
          <w:sz w:val="22"/>
          <w:szCs w:val="22"/>
        </w:rPr>
        <w:t>con la finalidad de reconocer</w:t>
      </w:r>
      <w:r w:rsidR="007A0066">
        <w:rPr>
          <w:rFonts w:ascii="Arial" w:hAnsi="Arial" w:cs="Arial"/>
          <w:sz w:val="22"/>
          <w:szCs w:val="22"/>
        </w:rPr>
        <w:t xml:space="preserve"> a</w:t>
      </w:r>
      <w:r w:rsidR="003B06E7">
        <w:rPr>
          <w:rFonts w:ascii="Arial" w:hAnsi="Arial" w:cs="Arial"/>
          <w:sz w:val="22"/>
          <w:szCs w:val="22"/>
        </w:rPr>
        <w:t xml:space="preserve"> la </w:t>
      </w:r>
      <w:r w:rsidRPr="006F2ADC">
        <w:rPr>
          <w:rFonts w:ascii="Arial" w:hAnsi="Arial" w:cs="Arial"/>
          <w:sz w:val="22"/>
          <w:szCs w:val="22"/>
        </w:rPr>
        <w:t>médica o médico</w:t>
      </w:r>
      <w:r w:rsidR="003B06E7">
        <w:rPr>
          <w:rFonts w:ascii="Arial" w:hAnsi="Arial" w:cs="Arial"/>
          <w:sz w:val="22"/>
          <w:szCs w:val="22"/>
        </w:rPr>
        <w:t>, que haya</w:t>
      </w:r>
      <w:r w:rsidRPr="006F2ADC">
        <w:rPr>
          <w:rFonts w:ascii="Arial" w:hAnsi="Arial" w:cs="Arial"/>
          <w:sz w:val="22"/>
          <w:szCs w:val="22"/>
        </w:rPr>
        <w:t xml:space="preserve"> destacado en su profesión, por realizar acciones extraordinarias, por su trayectoria o por su aportación académica o humanística en el ejercicio de su profesión al servicio de la sociedad yucateca.</w:t>
      </w:r>
    </w:p>
    <w:p w:rsidR="00BB2D7A" w:rsidRPr="006F2ADC" w:rsidRDefault="00BB2D7A" w:rsidP="00D931C0">
      <w:pPr>
        <w:jc w:val="both"/>
        <w:rPr>
          <w:rFonts w:ascii="Arial" w:hAnsi="Arial" w:cs="Arial"/>
          <w:sz w:val="22"/>
          <w:szCs w:val="22"/>
        </w:rPr>
      </w:pPr>
    </w:p>
    <w:p w:rsidR="00BB2D7A" w:rsidRPr="006F2ADC" w:rsidRDefault="00BB2D7A" w:rsidP="00BB2D7A">
      <w:pPr>
        <w:spacing w:line="360" w:lineRule="auto"/>
        <w:jc w:val="both"/>
        <w:rPr>
          <w:rFonts w:ascii="Arial" w:hAnsi="Arial" w:cs="Arial"/>
          <w:sz w:val="22"/>
          <w:szCs w:val="22"/>
        </w:rPr>
      </w:pPr>
      <w:r w:rsidRPr="006F2ADC">
        <w:rPr>
          <w:rFonts w:ascii="Arial" w:hAnsi="Arial" w:cs="Arial"/>
          <w:b/>
          <w:sz w:val="22"/>
          <w:szCs w:val="22"/>
        </w:rPr>
        <w:t xml:space="preserve">Artículo 2.- </w:t>
      </w:r>
      <w:r w:rsidRPr="006F2ADC">
        <w:rPr>
          <w:rFonts w:ascii="Arial" w:hAnsi="Arial" w:cs="Arial"/>
          <w:sz w:val="22"/>
          <w:szCs w:val="22"/>
        </w:rPr>
        <w:t xml:space="preserve">El Pleno del Congreso del Estado de Yucatán, en el mes de </w:t>
      </w:r>
      <w:r w:rsidR="006F2ADC" w:rsidRPr="006F2ADC">
        <w:rPr>
          <w:rFonts w:ascii="Arial" w:hAnsi="Arial" w:cs="Arial"/>
          <w:sz w:val="22"/>
          <w:szCs w:val="22"/>
        </w:rPr>
        <w:t>septiembre</w:t>
      </w:r>
      <w:r w:rsidRPr="006F2ADC">
        <w:rPr>
          <w:rFonts w:ascii="Arial" w:hAnsi="Arial" w:cs="Arial"/>
          <w:sz w:val="22"/>
          <w:szCs w:val="22"/>
        </w:rPr>
        <w:t>, designará una Comisión de Po</w:t>
      </w:r>
      <w:r w:rsidR="003637B7">
        <w:rPr>
          <w:rFonts w:ascii="Arial" w:hAnsi="Arial" w:cs="Arial"/>
          <w:sz w:val="22"/>
          <w:szCs w:val="22"/>
        </w:rPr>
        <w:t>stulación, integrada por cinco d</w:t>
      </w:r>
      <w:r w:rsidRPr="006F2ADC">
        <w:rPr>
          <w:rFonts w:ascii="Arial" w:hAnsi="Arial" w:cs="Arial"/>
          <w:sz w:val="22"/>
          <w:szCs w:val="22"/>
        </w:rPr>
        <w:t xml:space="preserve">iputados, propuestos por la Junta de Gobierno y de Coordinación Política del Estado de Yucatán, quienes deberán de ser ratificados por la mayoría simple de los integrantes </w:t>
      </w:r>
      <w:r w:rsidR="006F2ADC" w:rsidRPr="006F2ADC">
        <w:rPr>
          <w:rFonts w:ascii="Arial" w:hAnsi="Arial" w:cs="Arial"/>
          <w:sz w:val="22"/>
          <w:szCs w:val="22"/>
        </w:rPr>
        <w:t>del Pleno presente</w:t>
      </w:r>
      <w:r w:rsidRPr="006F2ADC">
        <w:rPr>
          <w:rFonts w:ascii="Arial" w:hAnsi="Arial" w:cs="Arial"/>
          <w:sz w:val="22"/>
          <w:szCs w:val="22"/>
        </w:rPr>
        <w:t xml:space="preserve">. </w:t>
      </w:r>
    </w:p>
    <w:p w:rsidR="00BB2D7A" w:rsidRPr="006F2ADC" w:rsidRDefault="00BB2D7A" w:rsidP="006F2ADC">
      <w:pPr>
        <w:jc w:val="both"/>
        <w:rPr>
          <w:rFonts w:ascii="Arial" w:hAnsi="Arial" w:cs="Arial"/>
          <w:sz w:val="22"/>
          <w:szCs w:val="22"/>
        </w:rPr>
      </w:pPr>
    </w:p>
    <w:p w:rsidR="00BB2D7A" w:rsidRPr="006F2ADC" w:rsidRDefault="00BB2D7A" w:rsidP="00BB2D7A">
      <w:pPr>
        <w:spacing w:line="360" w:lineRule="auto"/>
        <w:jc w:val="both"/>
        <w:rPr>
          <w:rFonts w:ascii="Arial" w:hAnsi="Arial" w:cs="Arial"/>
          <w:sz w:val="22"/>
          <w:szCs w:val="22"/>
        </w:rPr>
      </w:pPr>
      <w:r w:rsidRPr="006F2ADC">
        <w:rPr>
          <w:rFonts w:ascii="Arial" w:hAnsi="Arial" w:cs="Arial"/>
          <w:b/>
          <w:sz w:val="22"/>
          <w:szCs w:val="22"/>
        </w:rPr>
        <w:t>Artículo 3</w:t>
      </w:r>
      <w:r w:rsidRPr="006F2ADC">
        <w:rPr>
          <w:rFonts w:ascii="Arial" w:hAnsi="Arial" w:cs="Arial"/>
          <w:sz w:val="22"/>
          <w:szCs w:val="22"/>
        </w:rPr>
        <w:t>.- La Comisión de Postulación estará integrada de la siguiente forma:</w:t>
      </w:r>
    </w:p>
    <w:p w:rsidR="00BB2D7A" w:rsidRPr="006F2ADC" w:rsidRDefault="00BB2D7A" w:rsidP="00D931C0">
      <w:pPr>
        <w:jc w:val="both"/>
        <w:rPr>
          <w:rFonts w:ascii="Arial" w:hAnsi="Arial" w:cs="Arial"/>
          <w:sz w:val="22"/>
          <w:szCs w:val="22"/>
        </w:rPr>
      </w:pPr>
    </w:p>
    <w:p w:rsidR="00BB2D7A" w:rsidRPr="006F2ADC" w:rsidRDefault="00BB2D7A" w:rsidP="00BB2D7A">
      <w:pPr>
        <w:numPr>
          <w:ilvl w:val="0"/>
          <w:numId w:val="12"/>
        </w:numPr>
        <w:spacing w:line="360" w:lineRule="auto"/>
        <w:ind w:left="709"/>
        <w:jc w:val="both"/>
        <w:rPr>
          <w:rFonts w:ascii="Arial" w:hAnsi="Arial" w:cs="Arial"/>
          <w:sz w:val="22"/>
          <w:szCs w:val="22"/>
        </w:rPr>
      </w:pPr>
      <w:r w:rsidRPr="006F2ADC">
        <w:rPr>
          <w:rFonts w:ascii="Arial" w:hAnsi="Arial" w:cs="Arial"/>
          <w:sz w:val="22"/>
          <w:szCs w:val="22"/>
        </w:rPr>
        <w:t xml:space="preserve">Un Diputado Presidente. </w:t>
      </w:r>
    </w:p>
    <w:p w:rsidR="00BB2D7A" w:rsidRPr="006F2ADC" w:rsidRDefault="00BB2D7A" w:rsidP="00BB2D7A">
      <w:pPr>
        <w:numPr>
          <w:ilvl w:val="0"/>
          <w:numId w:val="12"/>
        </w:numPr>
        <w:spacing w:line="360" w:lineRule="auto"/>
        <w:ind w:left="709"/>
        <w:jc w:val="both"/>
        <w:rPr>
          <w:rFonts w:ascii="Arial" w:hAnsi="Arial" w:cs="Arial"/>
          <w:sz w:val="22"/>
          <w:szCs w:val="22"/>
        </w:rPr>
      </w:pPr>
      <w:r w:rsidRPr="006F2ADC">
        <w:rPr>
          <w:rFonts w:ascii="Arial" w:hAnsi="Arial" w:cs="Arial"/>
          <w:sz w:val="22"/>
          <w:szCs w:val="22"/>
        </w:rPr>
        <w:t xml:space="preserve">Un Diputado Vicepresidente. </w:t>
      </w:r>
    </w:p>
    <w:p w:rsidR="00BB2D7A" w:rsidRPr="006F2ADC" w:rsidRDefault="00BB2D7A" w:rsidP="00BB2D7A">
      <w:pPr>
        <w:numPr>
          <w:ilvl w:val="0"/>
          <w:numId w:val="12"/>
        </w:numPr>
        <w:spacing w:line="360" w:lineRule="auto"/>
        <w:ind w:left="709"/>
        <w:jc w:val="both"/>
        <w:rPr>
          <w:rFonts w:ascii="Arial" w:hAnsi="Arial" w:cs="Arial"/>
          <w:sz w:val="22"/>
          <w:szCs w:val="22"/>
        </w:rPr>
      </w:pPr>
      <w:r w:rsidRPr="006F2ADC">
        <w:rPr>
          <w:rFonts w:ascii="Arial" w:hAnsi="Arial" w:cs="Arial"/>
          <w:sz w:val="22"/>
          <w:szCs w:val="22"/>
        </w:rPr>
        <w:t xml:space="preserve">Dos Secretarios. </w:t>
      </w:r>
    </w:p>
    <w:p w:rsidR="00BB2D7A" w:rsidRDefault="00BB2D7A" w:rsidP="00BB2D7A">
      <w:pPr>
        <w:numPr>
          <w:ilvl w:val="0"/>
          <w:numId w:val="12"/>
        </w:numPr>
        <w:spacing w:line="360" w:lineRule="auto"/>
        <w:ind w:left="709"/>
        <w:jc w:val="both"/>
        <w:rPr>
          <w:rFonts w:ascii="Arial" w:hAnsi="Arial" w:cs="Arial"/>
          <w:sz w:val="22"/>
          <w:szCs w:val="22"/>
        </w:rPr>
      </w:pPr>
      <w:r w:rsidRPr="006F2ADC">
        <w:rPr>
          <w:rFonts w:ascii="Arial" w:hAnsi="Arial" w:cs="Arial"/>
          <w:sz w:val="22"/>
          <w:szCs w:val="22"/>
        </w:rPr>
        <w:t xml:space="preserve">Un Vocal. </w:t>
      </w:r>
    </w:p>
    <w:p w:rsidR="006F2ADC" w:rsidRPr="006F2ADC" w:rsidRDefault="006F2ADC" w:rsidP="006F2ADC">
      <w:pPr>
        <w:spacing w:line="360" w:lineRule="auto"/>
        <w:ind w:left="709"/>
        <w:jc w:val="both"/>
        <w:rPr>
          <w:rFonts w:ascii="Arial" w:hAnsi="Arial" w:cs="Arial"/>
          <w:sz w:val="22"/>
          <w:szCs w:val="22"/>
        </w:rPr>
      </w:pPr>
    </w:p>
    <w:p w:rsidR="00BB2D7A" w:rsidRPr="006F2ADC" w:rsidRDefault="00BB2D7A" w:rsidP="00BB2D7A">
      <w:pPr>
        <w:spacing w:line="360" w:lineRule="auto"/>
        <w:ind w:firstLine="349"/>
        <w:jc w:val="both"/>
        <w:rPr>
          <w:rFonts w:ascii="Arial" w:hAnsi="Arial" w:cs="Arial"/>
          <w:sz w:val="22"/>
          <w:szCs w:val="22"/>
        </w:rPr>
      </w:pPr>
      <w:r w:rsidRPr="006F2ADC">
        <w:rPr>
          <w:rFonts w:ascii="Arial" w:hAnsi="Arial" w:cs="Arial"/>
          <w:sz w:val="22"/>
          <w:szCs w:val="22"/>
        </w:rPr>
        <w:t xml:space="preserve">La Comisión de Postulación y sus integrantes tendrán las obligaciones y facultades que señalen la Ley de Gobierno del Poder Legislativo del Estado de Yucatán, su reglamento, y las anexas que les confiera el presente decreto. </w:t>
      </w:r>
    </w:p>
    <w:p w:rsidR="00BB2D7A" w:rsidRPr="006F2ADC" w:rsidRDefault="00BB2D7A" w:rsidP="00D931C0">
      <w:pPr>
        <w:jc w:val="both"/>
        <w:rPr>
          <w:rFonts w:ascii="Arial" w:hAnsi="Arial" w:cs="Arial"/>
          <w:sz w:val="22"/>
          <w:szCs w:val="22"/>
        </w:rPr>
      </w:pPr>
    </w:p>
    <w:p w:rsidR="00BB2D7A" w:rsidRPr="006F2ADC" w:rsidRDefault="00BB2D7A" w:rsidP="00BB2D7A">
      <w:pPr>
        <w:spacing w:line="360" w:lineRule="auto"/>
        <w:jc w:val="both"/>
        <w:rPr>
          <w:rFonts w:ascii="Arial" w:hAnsi="Arial" w:cs="Arial"/>
          <w:sz w:val="22"/>
          <w:szCs w:val="22"/>
        </w:rPr>
      </w:pPr>
      <w:r w:rsidRPr="006F2ADC">
        <w:rPr>
          <w:rFonts w:ascii="Arial" w:hAnsi="Arial" w:cs="Arial"/>
          <w:b/>
          <w:sz w:val="22"/>
          <w:szCs w:val="22"/>
        </w:rPr>
        <w:t>Artículo 4.-</w:t>
      </w:r>
      <w:r w:rsidRPr="006F2ADC">
        <w:rPr>
          <w:rFonts w:ascii="Arial" w:hAnsi="Arial" w:cs="Arial"/>
          <w:sz w:val="22"/>
          <w:szCs w:val="22"/>
        </w:rPr>
        <w:t xml:space="preserve"> La Comisión de Postulación, una vez que haya sido legalmente constituida, deberá de: </w:t>
      </w:r>
    </w:p>
    <w:p w:rsidR="00BB2D7A" w:rsidRPr="006F2ADC" w:rsidRDefault="00BB2D7A" w:rsidP="00D931C0">
      <w:pPr>
        <w:jc w:val="both"/>
        <w:rPr>
          <w:rFonts w:ascii="Arial" w:hAnsi="Arial" w:cs="Arial"/>
          <w:sz w:val="22"/>
          <w:szCs w:val="22"/>
        </w:rPr>
      </w:pPr>
    </w:p>
    <w:p w:rsidR="00BB2D7A" w:rsidRPr="006F2ADC" w:rsidRDefault="00BB2D7A" w:rsidP="00BB2D7A">
      <w:pPr>
        <w:numPr>
          <w:ilvl w:val="0"/>
          <w:numId w:val="11"/>
        </w:numPr>
        <w:spacing w:line="360" w:lineRule="auto"/>
        <w:ind w:left="709"/>
        <w:jc w:val="both"/>
        <w:rPr>
          <w:rFonts w:ascii="Arial" w:hAnsi="Arial" w:cs="Arial"/>
          <w:sz w:val="22"/>
          <w:szCs w:val="22"/>
        </w:rPr>
      </w:pPr>
      <w:r w:rsidRPr="006F2ADC">
        <w:rPr>
          <w:rFonts w:ascii="Arial" w:hAnsi="Arial" w:cs="Arial"/>
          <w:sz w:val="22"/>
          <w:szCs w:val="22"/>
        </w:rPr>
        <w:t xml:space="preserve">Elaborar y presentar al Pleno del Congreso del Estado de Yucatán, la convocatoria dirigida a los Poderes del Estado, las organizaciones sociales y culturales del área de la salud, medios de comunicación y sociedad civil en general, a efectos de que </w:t>
      </w:r>
      <w:r w:rsidRPr="006F2ADC">
        <w:rPr>
          <w:rFonts w:ascii="Arial" w:hAnsi="Arial" w:cs="Arial"/>
          <w:sz w:val="22"/>
          <w:szCs w:val="22"/>
        </w:rPr>
        <w:lastRenderedPageBreak/>
        <w:t>presenten a sus candidatas y candidatos que cumplan con los requisitos de la convocatoria y que consideren merecedores del reconocimiento.</w:t>
      </w:r>
    </w:p>
    <w:p w:rsidR="00BB2D7A" w:rsidRPr="006F2ADC" w:rsidRDefault="00BB2D7A" w:rsidP="00BB2D7A">
      <w:pPr>
        <w:numPr>
          <w:ilvl w:val="0"/>
          <w:numId w:val="11"/>
        </w:numPr>
        <w:spacing w:line="360" w:lineRule="auto"/>
        <w:ind w:left="709"/>
        <w:jc w:val="both"/>
        <w:rPr>
          <w:rFonts w:ascii="Arial" w:hAnsi="Arial" w:cs="Arial"/>
          <w:sz w:val="22"/>
          <w:szCs w:val="22"/>
        </w:rPr>
      </w:pPr>
      <w:r w:rsidRPr="006F2ADC">
        <w:rPr>
          <w:rFonts w:ascii="Arial" w:hAnsi="Arial" w:cs="Arial"/>
          <w:sz w:val="22"/>
          <w:szCs w:val="22"/>
        </w:rPr>
        <w:t>Estudiar y analizar las propuestas que hayan sido remitidas a la comisión, en los términos que señale la convocatoria correspondiente.</w:t>
      </w:r>
    </w:p>
    <w:p w:rsidR="00112C39" w:rsidRPr="00112C39" w:rsidRDefault="00BB2D7A" w:rsidP="00112C39">
      <w:pPr>
        <w:numPr>
          <w:ilvl w:val="0"/>
          <w:numId w:val="11"/>
        </w:numPr>
        <w:spacing w:line="360" w:lineRule="auto"/>
        <w:ind w:left="709"/>
        <w:jc w:val="both"/>
        <w:rPr>
          <w:rFonts w:ascii="Arial" w:hAnsi="Arial" w:cs="Arial"/>
          <w:sz w:val="22"/>
          <w:szCs w:val="22"/>
        </w:rPr>
      </w:pPr>
      <w:r w:rsidRPr="00112C39">
        <w:rPr>
          <w:rFonts w:ascii="Arial" w:hAnsi="Arial" w:cs="Arial"/>
          <w:sz w:val="22"/>
          <w:szCs w:val="22"/>
        </w:rPr>
        <w:t>Presentar</w:t>
      </w:r>
      <w:r w:rsidR="00112C39" w:rsidRPr="00112C39">
        <w:rPr>
          <w:rFonts w:ascii="Arial" w:hAnsi="Arial" w:cs="Arial"/>
          <w:sz w:val="22"/>
          <w:szCs w:val="22"/>
        </w:rPr>
        <w:t xml:space="preserve"> al Pleno de este H. Congreso del Estado</w:t>
      </w:r>
      <w:r w:rsidRPr="00112C39">
        <w:rPr>
          <w:rFonts w:ascii="Arial" w:hAnsi="Arial" w:cs="Arial"/>
          <w:sz w:val="22"/>
          <w:szCs w:val="22"/>
        </w:rPr>
        <w:t xml:space="preserve"> </w:t>
      </w:r>
      <w:r w:rsidR="00112C39" w:rsidRPr="00112C39">
        <w:rPr>
          <w:rFonts w:ascii="Arial" w:hAnsi="Arial" w:cs="Arial"/>
          <w:sz w:val="22"/>
          <w:szCs w:val="22"/>
        </w:rPr>
        <w:t>un dictamen</w:t>
      </w:r>
      <w:r w:rsidRPr="00112C39">
        <w:rPr>
          <w:rFonts w:ascii="Arial" w:hAnsi="Arial" w:cs="Arial"/>
          <w:sz w:val="22"/>
          <w:szCs w:val="22"/>
        </w:rPr>
        <w:t xml:space="preserve"> que</w:t>
      </w:r>
      <w:r w:rsidR="00112C39" w:rsidRPr="00112C39">
        <w:rPr>
          <w:rFonts w:ascii="Arial" w:hAnsi="Arial" w:cs="Arial"/>
          <w:sz w:val="22"/>
          <w:szCs w:val="22"/>
        </w:rPr>
        <w:t xml:space="preserve"> contenga los </w:t>
      </w:r>
      <w:r w:rsidRPr="00112C39">
        <w:rPr>
          <w:rFonts w:ascii="Arial" w:hAnsi="Arial" w:cs="Arial"/>
          <w:sz w:val="22"/>
          <w:szCs w:val="22"/>
        </w:rPr>
        <w:t>criterio</w:t>
      </w:r>
      <w:r w:rsidR="00112C39" w:rsidRPr="00112C39">
        <w:rPr>
          <w:rFonts w:ascii="Arial" w:hAnsi="Arial" w:cs="Arial"/>
          <w:sz w:val="22"/>
          <w:szCs w:val="22"/>
        </w:rPr>
        <w:t>s de la Comisión sea merecedor</w:t>
      </w:r>
      <w:r w:rsidRPr="00112C39">
        <w:rPr>
          <w:rFonts w:ascii="Arial" w:hAnsi="Arial" w:cs="Arial"/>
          <w:sz w:val="22"/>
          <w:szCs w:val="22"/>
        </w:rPr>
        <w:t xml:space="preserve"> de dicho reconocimiento, </w:t>
      </w:r>
      <w:r w:rsidR="00112C39" w:rsidRPr="00112C39">
        <w:rPr>
          <w:rFonts w:ascii="Arial" w:hAnsi="Arial" w:cs="Arial"/>
          <w:sz w:val="22"/>
          <w:szCs w:val="22"/>
        </w:rPr>
        <w:t>mismo que será aprobada por el Congreso del Estado</w:t>
      </w:r>
      <w:r w:rsidR="00112C39">
        <w:rPr>
          <w:rFonts w:ascii="Arial" w:hAnsi="Arial" w:cs="Arial"/>
          <w:sz w:val="22"/>
          <w:szCs w:val="22"/>
        </w:rPr>
        <w:t>.</w:t>
      </w:r>
    </w:p>
    <w:p w:rsidR="00BB2D7A" w:rsidRPr="006F2ADC" w:rsidRDefault="00BB2D7A" w:rsidP="00BB2D7A">
      <w:pPr>
        <w:numPr>
          <w:ilvl w:val="0"/>
          <w:numId w:val="11"/>
        </w:numPr>
        <w:spacing w:line="360" w:lineRule="auto"/>
        <w:ind w:left="709"/>
        <w:jc w:val="both"/>
        <w:rPr>
          <w:rFonts w:ascii="Arial" w:hAnsi="Arial" w:cs="Arial"/>
          <w:sz w:val="22"/>
          <w:szCs w:val="22"/>
        </w:rPr>
      </w:pPr>
      <w:r w:rsidRPr="006F2ADC">
        <w:rPr>
          <w:rFonts w:ascii="Arial" w:hAnsi="Arial" w:cs="Arial"/>
          <w:sz w:val="22"/>
          <w:szCs w:val="22"/>
        </w:rPr>
        <w:t xml:space="preserve">Comunicar al seleccionado, la decisión del Pleno del Congreso del Estado de Yucatán, </w:t>
      </w:r>
      <w:r w:rsidR="006F2ADC" w:rsidRPr="006F2ADC">
        <w:rPr>
          <w:rFonts w:ascii="Arial" w:hAnsi="Arial" w:cs="Arial"/>
          <w:sz w:val="22"/>
          <w:szCs w:val="22"/>
        </w:rPr>
        <w:t>convocándolo</w:t>
      </w:r>
      <w:r w:rsidRPr="006F2ADC">
        <w:rPr>
          <w:rFonts w:ascii="Arial" w:hAnsi="Arial" w:cs="Arial"/>
          <w:sz w:val="22"/>
          <w:szCs w:val="22"/>
        </w:rPr>
        <w:t xml:space="preserve"> para la entrega del reconocimiento. </w:t>
      </w:r>
    </w:p>
    <w:p w:rsidR="00BB2D7A" w:rsidRPr="006F2ADC" w:rsidRDefault="00BB2D7A" w:rsidP="00D931C0">
      <w:pPr>
        <w:jc w:val="both"/>
        <w:rPr>
          <w:rFonts w:ascii="Arial" w:hAnsi="Arial" w:cs="Arial"/>
          <w:sz w:val="22"/>
          <w:szCs w:val="22"/>
        </w:rPr>
      </w:pPr>
    </w:p>
    <w:p w:rsidR="00BB2D7A" w:rsidRPr="006F2ADC" w:rsidRDefault="00BB2D7A" w:rsidP="00BB2D7A">
      <w:pPr>
        <w:spacing w:line="360" w:lineRule="auto"/>
        <w:jc w:val="both"/>
        <w:rPr>
          <w:rFonts w:ascii="Arial" w:hAnsi="Arial" w:cs="Arial"/>
          <w:sz w:val="22"/>
          <w:szCs w:val="22"/>
        </w:rPr>
      </w:pPr>
      <w:r w:rsidRPr="006F2ADC">
        <w:rPr>
          <w:rFonts w:ascii="Arial" w:hAnsi="Arial" w:cs="Arial"/>
          <w:b/>
          <w:sz w:val="22"/>
          <w:szCs w:val="22"/>
        </w:rPr>
        <w:t xml:space="preserve">Artículo 5.- </w:t>
      </w:r>
      <w:r w:rsidRPr="006F2ADC">
        <w:rPr>
          <w:rFonts w:ascii="Arial" w:hAnsi="Arial" w:cs="Arial"/>
          <w:sz w:val="22"/>
          <w:szCs w:val="22"/>
        </w:rPr>
        <w:t xml:space="preserve">La convocatoria que realice la Comisión de Postulación deberá de contener los requisitos y plazos de postulación, los requisitos para ser considerado como candidato y una vez que haya sido aprobada por el Pleno del Congreso del Estado de Yucatán, deberá de ser publicado en el Diario Oficial del </w:t>
      </w:r>
      <w:r w:rsidR="000C4743">
        <w:rPr>
          <w:rFonts w:ascii="Arial" w:hAnsi="Arial" w:cs="Arial"/>
          <w:sz w:val="22"/>
          <w:szCs w:val="22"/>
        </w:rPr>
        <w:t xml:space="preserve">Gobierno del </w:t>
      </w:r>
      <w:r w:rsidRPr="006F2ADC">
        <w:rPr>
          <w:rFonts w:ascii="Arial" w:hAnsi="Arial" w:cs="Arial"/>
          <w:sz w:val="22"/>
          <w:szCs w:val="22"/>
        </w:rPr>
        <w:t>Estado de Yucatán y en los medios de comunicación de mayor circulación.</w:t>
      </w:r>
    </w:p>
    <w:p w:rsidR="00BB2D7A" w:rsidRPr="006F2ADC" w:rsidRDefault="00BB2D7A" w:rsidP="00D931C0">
      <w:pPr>
        <w:jc w:val="both"/>
        <w:rPr>
          <w:rFonts w:ascii="Arial" w:hAnsi="Arial" w:cs="Arial"/>
          <w:sz w:val="22"/>
          <w:szCs w:val="22"/>
        </w:rPr>
      </w:pPr>
    </w:p>
    <w:p w:rsidR="00BB2D7A" w:rsidRPr="006F2ADC" w:rsidRDefault="00BB2D7A" w:rsidP="00BB2D7A">
      <w:pPr>
        <w:spacing w:line="360" w:lineRule="auto"/>
        <w:ind w:firstLine="708"/>
        <w:jc w:val="both"/>
        <w:rPr>
          <w:rFonts w:ascii="Arial" w:hAnsi="Arial" w:cs="Arial"/>
          <w:sz w:val="22"/>
          <w:szCs w:val="22"/>
        </w:rPr>
      </w:pPr>
      <w:r w:rsidRPr="006F2ADC">
        <w:rPr>
          <w:rFonts w:ascii="Arial" w:hAnsi="Arial" w:cs="Arial"/>
          <w:sz w:val="22"/>
          <w:szCs w:val="22"/>
        </w:rPr>
        <w:t xml:space="preserve">La Comisión de Postulación estudiará las postulaciones que cumplan con los requisitos de la convocatoria, debiendo comunicar de forma fundada y motivada los casos en que una postulación no sea objeto de estudio.  </w:t>
      </w:r>
    </w:p>
    <w:p w:rsidR="00BB2D7A" w:rsidRPr="006F2ADC" w:rsidRDefault="00BB2D7A" w:rsidP="00BB2D7A">
      <w:pPr>
        <w:spacing w:line="360" w:lineRule="auto"/>
        <w:jc w:val="both"/>
        <w:rPr>
          <w:rFonts w:ascii="Arial" w:hAnsi="Arial" w:cs="Arial"/>
          <w:b/>
          <w:sz w:val="22"/>
          <w:szCs w:val="22"/>
        </w:rPr>
      </w:pPr>
    </w:p>
    <w:p w:rsidR="00BB2D7A" w:rsidRPr="006F2ADC" w:rsidRDefault="00BB2D7A" w:rsidP="00BB2D7A">
      <w:pPr>
        <w:spacing w:line="360" w:lineRule="auto"/>
        <w:jc w:val="both"/>
        <w:rPr>
          <w:rFonts w:ascii="Arial" w:hAnsi="Arial" w:cs="Arial"/>
          <w:sz w:val="22"/>
          <w:szCs w:val="22"/>
        </w:rPr>
      </w:pPr>
      <w:r w:rsidRPr="006F2ADC">
        <w:rPr>
          <w:rFonts w:ascii="Arial" w:hAnsi="Arial" w:cs="Arial"/>
          <w:b/>
          <w:sz w:val="22"/>
          <w:szCs w:val="22"/>
        </w:rPr>
        <w:t xml:space="preserve">Artículo 6.- </w:t>
      </w:r>
      <w:r w:rsidRPr="006F2ADC">
        <w:rPr>
          <w:rFonts w:ascii="Arial" w:hAnsi="Arial" w:cs="Arial"/>
          <w:sz w:val="22"/>
          <w:szCs w:val="22"/>
        </w:rPr>
        <w:t>La entrega del reconocimiento “</w:t>
      </w:r>
      <w:r w:rsidRPr="006F2ADC">
        <w:rPr>
          <w:rFonts w:ascii="Arial" w:hAnsi="Arial" w:cs="Arial"/>
          <w:b/>
          <w:sz w:val="22"/>
          <w:szCs w:val="22"/>
        </w:rPr>
        <w:t>Médico del año del Estado de Yucatán”</w:t>
      </w:r>
      <w:r w:rsidRPr="006F2ADC">
        <w:rPr>
          <w:rFonts w:ascii="Arial" w:hAnsi="Arial" w:cs="Arial"/>
          <w:sz w:val="22"/>
          <w:szCs w:val="22"/>
        </w:rPr>
        <w:t xml:space="preserve">, será realizada por el Presidente de la Mesa Directiva del H. Congreso del Estado de Yucatán y los representantes de los Poderes Ejecutivo y Judicial, mediante sesión </w:t>
      </w:r>
      <w:r w:rsidR="002E38A2">
        <w:rPr>
          <w:rFonts w:ascii="Arial" w:hAnsi="Arial" w:cs="Arial"/>
          <w:sz w:val="22"/>
          <w:szCs w:val="22"/>
        </w:rPr>
        <w:t>solemne</w:t>
      </w:r>
      <w:r w:rsidRPr="006F2ADC">
        <w:rPr>
          <w:rFonts w:ascii="Arial" w:hAnsi="Arial" w:cs="Arial"/>
          <w:sz w:val="22"/>
          <w:szCs w:val="22"/>
        </w:rPr>
        <w:t xml:space="preserve">, en </w:t>
      </w:r>
      <w:r w:rsidR="003637B7">
        <w:rPr>
          <w:rFonts w:ascii="Arial" w:hAnsi="Arial" w:cs="Arial"/>
          <w:sz w:val="22"/>
          <w:szCs w:val="22"/>
        </w:rPr>
        <w:t xml:space="preserve">el mes </w:t>
      </w:r>
      <w:r w:rsidRPr="006F2ADC">
        <w:rPr>
          <w:rFonts w:ascii="Arial" w:hAnsi="Arial" w:cs="Arial"/>
          <w:sz w:val="22"/>
          <w:szCs w:val="22"/>
        </w:rPr>
        <w:t xml:space="preserve">Octubre, en el marco del Día Nacional del Médico. </w:t>
      </w:r>
    </w:p>
    <w:p w:rsidR="00BB2D7A" w:rsidRPr="006F2ADC" w:rsidRDefault="00BB2D7A" w:rsidP="00BB2D7A">
      <w:pPr>
        <w:spacing w:line="360" w:lineRule="auto"/>
        <w:jc w:val="both"/>
        <w:rPr>
          <w:rFonts w:ascii="Arial" w:hAnsi="Arial" w:cs="Arial"/>
          <w:sz w:val="22"/>
          <w:szCs w:val="22"/>
        </w:rPr>
      </w:pPr>
    </w:p>
    <w:p w:rsidR="00D931C0" w:rsidRDefault="00BB2D7A" w:rsidP="00BB2D7A">
      <w:pPr>
        <w:spacing w:line="360" w:lineRule="auto"/>
        <w:jc w:val="both"/>
        <w:rPr>
          <w:rFonts w:ascii="Arial" w:hAnsi="Arial" w:cs="Arial"/>
          <w:sz w:val="22"/>
          <w:szCs w:val="22"/>
        </w:rPr>
      </w:pPr>
      <w:r w:rsidRPr="006F2ADC">
        <w:rPr>
          <w:rFonts w:ascii="Arial" w:hAnsi="Arial" w:cs="Arial"/>
          <w:b/>
          <w:sz w:val="22"/>
          <w:szCs w:val="22"/>
        </w:rPr>
        <w:t xml:space="preserve">Artículo 7.- </w:t>
      </w:r>
      <w:r w:rsidRPr="006F2ADC">
        <w:rPr>
          <w:rFonts w:ascii="Arial" w:hAnsi="Arial" w:cs="Arial"/>
          <w:sz w:val="22"/>
          <w:szCs w:val="22"/>
        </w:rPr>
        <w:t>El reconocimiento de</w:t>
      </w:r>
      <w:r w:rsidR="003637B7">
        <w:rPr>
          <w:rFonts w:ascii="Arial" w:hAnsi="Arial" w:cs="Arial"/>
          <w:sz w:val="22"/>
          <w:szCs w:val="22"/>
        </w:rPr>
        <w:t>berá de estar suscrito por los i</w:t>
      </w:r>
      <w:r w:rsidRPr="006F2ADC">
        <w:rPr>
          <w:rFonts w:ascii="Arial" w:hAnsi="Arial" w:cs="Arial"/>
          <w:sz w:val="22"/>
          <w:szCs w:val="22"/>
        </w:rPr>
        <w:t>ntegrantes de la Mesa Directiva que presida dicha sesión.</w:t>
      </w:r>
    </w:p>
    <w:p w:rsidR="00D931C0" w:rsidRDefault="00D931C0">
      <w:pPr>
        <w:rPr>
          <w:rFonts w:ascii="Arial" w:hAnsi="Arial" w:cs="Arial"/>
          <w:sz w:val="22"/>
          <w:szCs w:val="22"/>
        </w:rPr>
      </w:pPr>
      <w:r>
        <w:rPr>
          <w:rFonts w:ascii="Arial" w:hAnsi="Arial" w:cs="Arial"/>
          <w:sz w:val="22"/>
          <w:szCs w:val="22"/>
        </w:rPr>
        <w:br w:type="page"/>
      </w:r>
    </w:p>
    <w:p w:rsidR="00BB2D7A" w:rsidRPr="006F2ADC" w:rsidRDefault="00BB2D7A" w:rsidP="00BB2D7A">
      <w:pPr>
        <w:spacing w:line="360" w:lineRule="auto"/>
        <w:jc w:val="both"/>
        <w:rPr>
          <w:rFonts w:ascii="Arial" w:hAnsi="Arial" w:cs="Arial"/>
          <w:sz w:val="22"/>
          <w:szCs w:val="22"/>
        </w:rPr>
      </w:pPr>
    </w:p>
    <w:p w:rsidR="00BB2D7A" w:rsidRPr="006F2ADC" w:rsidRDefault="006F2ADC" w:rsidP="00BB2D7A">
      <w:pPr>
        <w:spacing w:line="360" w:lineRule="auto"/>
        <w:jc w:val="center"/>
        <w:rPr>
          <w:rFonts w:ascii="Arial" w:hAnsi="Arial" w:cs="Arial"/>
          <w:b/>
          <w:sz w:val="22"/>
          <w:szCs w:val="22"/>
        </w:rPr>
      </w:pPr>
      <w:r>
        <w:rPr>
          <w:rFonts w:ascii="Arial" w:hAnsi="Arial" w:cs="Arial"/>
          <w:b/>
          <w:sz w:val="22"/>
          <w:szCs w:val="22"/>
        </w:rPr>
        <w:t>TRANSITORIO</w:t>
      </w:r>
    </w:p>
    <w:p w:rsidR="00BB2D7A" w:rsidRPr="006F2ADC" w:rsidRDefault="006F2ADC" w:rsidP="00BB2D7A">
      <w:pPr>
        <w:spacing w:line="360" w:lineRule="auto"/>
        <w:jc w:val="both"/>
        <w:rPr>
          <w:rFonts w:ascii="Arial" w:hAnsi="Arial" w:cs="Arial"/>
          <w:b/>
          <w:sz w:val="22"/>
          <w:szCs w:val="22"/>
        </w:rPr>
      </w:pPr>
      <w:r w:rsidRPr="006F2ADC">
        <w:rPr>
          <w:rFonts w:ascii="Arial" w:hAnsi="Arial" w:cs="Arial"/>
          <w:b/>
          <w:sz w:val="22"/>
          <w:szCs w:val="22"/>
        </w:rPr>
        <w:t>Único.-</w:t>
      </w:r>
      <w:r w:rsidR="00BB2D7A" w:rsidRPr="006F2ADC">
        <w:rPr>
          <w:rFonts w:ascii="Arial" w:hAnsi="Arial" w:cs="Arial"/>
          <w:b/>
          <w:sz w:val="22"/>
          <w:szCs w:val="22"/>
        </w:rPr>
        <w:t xml:space="preserve">. Entrada en vigor. </w:t>
      </w:r>
    </w:p>
    <w:p w:rsidR="00BB2D7A" w:rsidRPr="006F2ADC" w:rsidRDefault="00BB2D7A" w:rsidP="00BB2D7A">
      <w:pPr>
        <w:spacing w:line="360" w:lineRule="auto"/>
        <w:jc w:val="both"/>
        <w:rPr>
          <w:rFonts w:ascii="Arial" w:hAnsi="Arial" w:cs="Arial"/>
          <w:sz w:val="22"/>
          <w:szCs w:val="22"/>
        </w:rPr>
      </w:pPr>
      <w:r w:rsidRPr="006F2ADC">
        <w:rPr>
          <w:rFonts w:ascii="Arial" w:hAnsi="Arial" w:cs="Arial"/>
          <w:sz w:val="22"/>
          <w:szCs w:val="22"/>
        </w:rPr>
        <w:t xml:space="preserve">Este decreto entrará en vigor el día siguiente al de su publicación en el Diario Oficial </w:t>
      </w:r>
      <w:r w:rsidR="000C4743">
        <w:rPr>
          <w:rFonts w:ascii="Arial" w:hAnsi="Arial" w:cs="Arial"/>
          <w:sz w:val="22"/>
          <w:szCs w:val="22"/>
        </w:rPr>
        <w:t xml:space="preserve">del Gobierno </w:t>
      </w:r>
      <w:r w:rsidRPr="006F2ADC">
        <w:rPr>
          <w:rFonts w:ascii="Arial" w:hAnsi="Arial" w:cs="Arial"/>
          <w:sz w:val="22"/>
          <w:szCs w:val="22"/>
        </w:rPr>
        <w:t>del Estado.</w:t>
      </w:r>
    </w:p>
    <w:p w:rsidR="00415CB4" w:rsidRPr="00BB2D7A" w:rsidRDefault="00415CB4" w:rsidP="00BB2D7A">
      <w:pPr>
        <w:jc w:val="both"/>
        <w:rPr>
          <w:rFonts w:ascii="Arial" w:hAnsi="Arial" w:cs="Arial"/>
          <w:lang w:val="es-MX"/>
        </w:rPr>
      </w:pPr>
    </w:p>
    <w:p w:rsidR="00C7440F" w:rsidRPr="00BB2D7A" w:rsidRDefault="00C7440F" w:rsidP="00BB2D7A">
      <w:pPr>
        <w:pStyle w:val="Cuerpo"/>
        <w:ind w:firstLine="708"/>
        <w:rPr>
          <w:rStyle w:val="Ninguno"/>
          <w:rFonts w:cs="Arial"/>
          <w:b/>
          <w:bCs/>
          <w:sz w:val="24"/>
          <w:szCs w:val="24"/>
          <w:lang w:val="es-MX"/>
        </w:rPr>
      </w:pPr>
      <w:r w:rsidRPr="00BB2D7A">
        <w:rPr>
          <w:rStyle w:val="Ninguno"/>
          <w:rFonts w:cs="Arial"/>
          <w:b/>
          <w:bCs/>
          <w:sz w:val="24"/>
          <w:szCs w:val="24"/>
          <w:lang w:val="es-MX"/>
        </w:rPr>
        <w:t xml:space="preserve">DADO EN LA SALA DE USOS MÚLTIPLES </w:t>
      </w:r>
      <w:r w:rsidRPr="00BB2D7A">
        <w:rPr>
          <w:rStyle w:val="Ninguno"/>
          <w:rFonts w:cs="Arial"/>
          <w:b/>
          <w:bCs/>
          <w:sz w:val="24"/>
          <w:szCs w:val="24"/>
          <w:rtl/>
          <w:lang w:val="es-MX"/>
        </w:rPr>
        <w:t>“</w:t>
      </w:r>
      <w:r w:rsidRPr="00BB2D7A">
        <w:rPr>
          <w:rStyle w:val="Ninguno"/>
          <w:rFonts w:cs="Arial"/>
          <w:b/>
          <w:bCs/>
          <w:sz w:val="24"/>
          <w:szCs w:val="24"/>
          <w:lang w:val="es-MX"/>
        </w:rPr>
        <w:t>MAESTRA CONSUELO ZAVALA CASTILLO” DEL RECINTO DEL PODER LEGISLATIVO, EN LA CIUDAD DE MÉRIDA, YUCATÁN, A LOS</w:t>
      </w:r>
      <w:r w:rsidR="00BB2D7A">
        <w:rPr>
          <w:rStyle w:val="Ninguno"/>
          <w:rFonts w:cs="Arial"/>
          <w:b/>
          <w:bCs/>
          <w:sz w:val="24"/>
          <w:szCs w:val="24"/>
          <w:lang w:val="es-MX"/>
        </w:rPr>
        <w:t xml:space="preserve"> DOCE</w:t>
      </w:r>
      <w:r w:rsidRPr="00BB2D7A">
        <w:rPr>
          <w:rStyle w:val="Ninguno"/>
          <w:rFonts w:cs="Arial"/>
          <w:b/>
          <w:bCs/>
          <w:sz w:val="24"/>
          <w:szCs w:val="24"/>
          <w:lang w:val="es-MX"/>
        </w:rPr>
        <w:t xml:space="preserve"> DÍAS DEL MES DE MAYO DEL AÑO DOS MIL VEINTIUNO.</w:t>
      </w:r>
    </w:p>
    <w:p w:rsidR="00C7440F" w:rsidRPr="006F1371" w:rsidRDefault="00C7440F" w:rsidP="00C7440F">
      <w:pPr>
        <w:pStyle w:val="Cuerpo"/>
        <w:ind w:firstLine="708"/>
        <w:rPr>
          <w:rStyle w:val="Ninguno"/>
          <w:rFonts w:eastAsia="Arial" w:cs="Arial"/>
          <w:b/>
          <w:bCs/>
          <w:caps/>
          <w:lang w:val="es-MX"/>
        </w:rPr>
      </w:pPr>
    </w:p>
    <w:p w:rsidR="00C7440F" w:rsidRPr="006F1371" w:rsidRDefault="00C7440F" w:rsidP="00C7440F">
      <w:pPr>
        <w:pStyle w:val="Textoindependiente"/>
        <w:ind w:left="10" w:right="62"/>
        <w:jc w:val="center"/>
        <w:rPr>
          <w:rStyle w:val="Ninguno"/>
          <w:rFonts w:eastAsia="Arial"/>
          <w:b/>
          <w:bCs/>
          <w:caps/>
          <w:szCs w:val="24"/>
          <w:lang w:val="es-MX"/>
        </w:rPr>
      </w:pPr>
      <w:r w:rsidRPr="006F1371">
        <w:rPr>
          <w:rStyle w:val="Ninguno"/>
          <w:b/>
          <w:bCs/>
          <w:caps/>
          <w:szCs w:val="24"/>
          <w:lang w:val="es-MX"/>
        </w:rPr>
        <w:t>COMISIóN PERMANENTE DE SALUD Y SEGURIDAD SOCIAL</w:t>
      </w:r>
    </w:p>
    <w:tbl>
      <w:tblPr>
        <w:tblStyle w:val="TableNormal"/>
        <w:tblW w:w="865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2221"/>
        <w:gridCol w:w="2184"/>
        <w:gridCol w:w="2115"/>
        <w:gridCol w:w="2132"/>
      </w:tblGrid>
      <w:tr w:rsidR="00C7440F" w:rsidRPr="006F2ADC" w:rsidTr="006F2ADC">
        <w:trPr>
          <w:trHeight w:val="338"/>
          <w:tblHeader/>
          <w:jc w:val="center"/>
        </w:trPr>
        <w:tc>
          <w:tcPr>
            <w:tcW w:w="222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142" w:type="dxa"/>
            </w:tcMar>
          </w:tcPr>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CARGO</w:t>
            </w:r>
          </w:p>
        </w:tc>
        <w:tc>
          <w:tcPr>
            <w:tcW w:w="218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142" w:type="dxa"/>
            </w:tcMar>
          </w:tcPr>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NOMBRE</w:t>
            </w:r>
          </w:p>
        </w:tc>
        <w:tc>
          <w:tcPr>
            <w:tcW w:w="211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142" w:type="dxa"/>
            </w:tcMar>
          </w:tcPr>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VOTO A FAVOR</w:t>
            </w:r>
          </w:p>
        </w:tc>
        <w:tc>
          <w:tcPr>
            <w:tcW w:w="21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142" w:type="dxa"/>
            </w:tcMar>
          </w:tcPr>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VOTO EN CONTRA</w:t>
            </w:r>
          </w:p>
        </w:tc>
      </w:tr>
      <w:tr w:rsidR="00C7440F" w:rsidRPr="006F2ADC" w:rsidTr="00C7440F">
        <w:tblPrEx>
          <w:shd w:val="clear" w:color="auto" w:fill="D0DDEF"/>
        </w:tblPrEx>
        <w:trPr>
          <w:trHeight w:val="2333"/>
          <w:jc w:val="center"/>
        </w:trPr>
        <w:tc>
          <w:tcPr>
            <w:tcW w:w="22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PRESIDENTE</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r w:rsidRPr="006F2ADC">
              <w:rPr>
                <w:rStyle w:val="Ninguno"/>
                <w:rFonts w:eastAsia="Arial"/>
                <w:noProof/>
                <w:sz w:val="18"/>
                <w:szCs w:val="18"/>
                <w:lang w:val="es-MX"/>
              </w:rPr>
              <w:drawing>
                <wp:inline distT="0" distB="0" distL="0" distR="0" wp14:anchorId="68BC1D99" wp14:editId="13C876A3">
                  <wp:extent cx="866633" cy="1157022"/>
                  <wp:effectExtent l="0" t="0" r="0" b="0"/>
                  <wp:docPr id="1073741828" name="officeArt object" descr="http://www.congresoyucatan.gob.mx/recursos/diputado/diputado_73.jpg"/>
                  <wp:cNvGraphicFramePr/>
                  <a:graphic xmlns:a="http://schemas.openxmlformats.org/drawingml/2006/main">
                    <a:graphicData uri="http://schemas.openxmlformats.org/drawingml/2006/picture">
                      <pic:pic xmlns:pic="http://schemas.openxmlformats.org/drawingml/2006/picture">
                        <pic:nvPicPr>
                          <pic:cNvPr id="1073741828" name="http://www.congresoyucatan.gob.mx/recursos/diputado/diputado_73.jpg" descr="http://www.congresoyucatan.gob.mx/recursos/diputado/diputado_73.jpg"/>
                          <pic:cNvPicPr>
                            <a:picLocks noChangeAspect="1"/>
                          </pic:cNvPicPr>
                        </pic:nvPicPr>
                        <pic:blipFill>
                          <a:blip r:embed="rId9">
                            <a:extLst/>
                          </a:blip>
                          <a:stretch>
                            <a:fillRect/>
                          </a:stretch>
                        </pic:blipFill>
                        <pic:spPr>
                          <a:xfrm>
                            <a:off x="0" y="0"/>
                            <a:ext cx="866633" cy="1157022"/>
                          </a:xfrm>
                          <a:prstGeom prst="rect">
                            <a:avLst/>
                          </a:prstGeom>
                          <a:ln w="12700" cap="flat">
                            <a:noFill/>
                            <a:miter lim="400000"/>
                          </a:ln>
                          <a:effectLst/>
                        </pic:spPr>
                      </pic:pic>
                    </a:graphicData>
                  </a:graphic>
                </wp:inline>
              </w:drawing>
            </w:r>
          </w:p>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 xml:space="preserve">DIP. </w:t>
            </w:r>
            <w:r w:rsidRPr="006F2ADC">
              <w:rPr>
                <w:rStyle w:val="Ninguno"/>
                <w:b/>
                <w:bCs/>
                <w:sz w:val="18"/>
                <w:szCs w:val="18"/>
                <w:lang w:val="es-MX"/>
              </w:rPr>
              <w:t>MANUEL ARMANDO DÍAZ SUÁREZ</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rsidR="00C7440F" w:rsidRPr="006F2ADC" w:rsidRDefault="00C7440F" w:rsidP="006F2ADC">
            <w:pPr>
              <w:pStyle w:val="Textoindependiente"/>
              <w:spacing w:after="0"/>
              <w:ind w:right="0"/>
              <w:rPr>
                <w:rStyle w:val="Ninguno"/>
                <w:rFonts w:eastAsia="Arial"/>
                <w:b/>
                <w:bCs/>
                <w:caps/>
                <w:sz w:val="18"/>
                <w:szCs w:val="18"/>
                <w:lang w:val="es-MX"/>
              </w:rPr>
            </w:pPr>
          </w:p>
          <w:p w:rsidR="00C7440F" w:rsidRPr="006F2ADC" w:rsidRDefault="00C7440F" w:rsidP="006F2ADC">
            <w:pPr>
              <w:pStyle w:val="Textoindependiente"/>
              <w:spacing w:after="0"/>
              <w:ind w:right="0"/>
              <w:rPr>
                <w:rStyle w:val="Ninguno"/>
                <w:rFonts w:eastAsia="Arial"/>
                <w:b/>
                <w:bCs/>
                <w:caps/>
                <w:sz w:val="18"/>
                <w:szCs w:val="18"/>
                <w:lang w:val="es-MX"/>
              </w:rPr>
            </w:pPr>
          </w:p>
          <w:p w:rsidR="00C7440F" w:rsidRPr="006F2ADC" w:rsidRDefault="00C7440F" w:rsidP="006F2ADC">
            <w:pPr>
              <w:pStyle w:val="Textoindependiente"/>
              <w:spacing w:after="0"/>
              <w:ind w:right="0"/>
              <w:rPr>
                <w:rStyle w:val="Ninguno"/>
                <w:rFonts w:eastAsia="Arial"/>
                <w:b/>
                <w:bCs/>
                <w:caps/>
                <w:sz w:val="18"/>
                <w:szCs w:val="18"/>
                <w:lang w:val="es-MX"/>
              </w:rPr>
            </w:pPr>
          </w:p>
          <w:p w:rsidR="00C7440F" w:rsidRPr="006F2ADC" w:rsidRDefault="00C7440F" w:rsidP="006F2ADC">
            <w:pPr>
              <w:pStyle w:val="Textoindependiente"/>
              <w:spacing w:after="0"/>
              <w:ind w:right="0"/>
              <w:rPr>
                <w:rStyle w:val="Ninguno"/>
                <w:rFonts w:eastAsia="Arial"/>
                <w:b/>
                <w:bCs/>
                <w:caps/>
                <w:sz w:val="18"/>
                <w:szCs w:val="18"/>
                <w:lang w:val="es-MX"/>
              </w:rPr>
            </w:pPr>
          </w:p>
          <w:p w:rsidR="00C7440F" w:rsidRPr="006F2ADC" w:rsidRDefault="00C7440F" w:rsidP="006F2ADC">
            <w:pPr>
              <w:pStyle w:val="Textoindependiente"/>
              <w:spacing w:after="0"/>
              <w:ind w:right="0"/>
              <w:rPr>
                <w:rStyle w:val="Ninguno"/>
                <w:rFonts w:eastAsia="Arial"/>
                <w:b/>
                <w:bCs/>
                <w:caps/>
                <w:sz w:val="18"/>
                <w:szCs w:val="18"/>
                <w:lang w:val="es-MX"/>
              </w:rPr>
            </w:pPr>
          </w:p>
          <w:p w:rsidR="00C7440F" w:rsidRPr="006F2ADC" w:rsidRDefault="00C7440F" w:rsidP="006F2ADC">
            <w:pPr>
              <w:pStyle w:val="Textoindependiente"/>
              <w:spacing w:after="0"/>
              <w:ind w:right="0"/>
              <w:rPr>
                <w:rStyle w:val="Ninguno"/>
                <w:rFonts w:eastAsia="Arial"/>
                <w:b/>
                <w:bCs/>
                <w:caps/>
                <w:sz w:val="18"/>
                <w:szCs w:val="18"/>
                <w:lang w:val="es-MX"/>
              </w:rPr>
            </w:pPr>
          </w:p>
          <w:p w:rsidR="00C7440F" w:rsidRPr="006F2ADC" w:rsidRDefault="00C7440F" w:rsidP="006F2ADC">
            <w:pPr>
              <w:pStyle w:val="Textoindependiente"/>
              <w:spacing w:after="0"/>
              <w:ind w:right="0"/>
              <w:rPr>
                <w:sz w:val="18"/>
                <w:szCs w:val="18"/>
                <w:lang w:val="es-MX"/>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rsidR="00C7440F" w:rsidRPr="006F2ADC" w:rsidRDefault="00C7440F" w:rsidP="006F2ADC">
            <w:pPr>
              <w:rPr>
                <w:rFonts w:ascii="Arial" w:hAnsi="Arial" w:cs="Arial"/>
                <w:sz w:val="18"/>
                <w:szCs w:val="18"/>
                <w:lang w:val="es-MX"/>
              </w:rPr>
            </w:pPr>
          </w:p>
        </w:tc>
      </w:tr>
      <w:tr w:rsidR="00C7440F" w:rsidRPr="006F2ADC" w:rsidTr="00C7440F">
        <w:tblPrEx>
          <w:shd w:val="clear" w:color="auto" w:fill="D0DDEF"/>
        </w:tblPrEx>
        <w:trPr>
          <w:trHeight w:val="2333"/>
          <w:jc w:val="center"/>
        </w:trPr>
        <w:tc>
          <w:tcPr>
            <w:tcW w:w="22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VICEPRESIDENTE</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r w:rsidRPr="006F2ADC">
              <w:rPr>
                <w:rStyle w:val="Ninguno"/>
                <w:rFonts w:eastAsia="Arial"/>
                <w:noProof/>
                <w:sz w:val="18"/>
                <w:szCs w:val="18"/>
                <w:lang w:val="es-MX"/>
              </w:rPr>
              <w:drawing>
                <wp:inline distT="0" distB="0" distL="0" distR="0" wp14:anchorId="0C7C0EF4" wp14:editId="0E5661EA">
                  <wp:extent cx="838239" cy="1119116"/>
                  <wp:effectExtent l="0" t="0" r="0" b="0"/>
                  <wp:docPr id="1073741829" name="officeArt object" descr="http://www.congresoyucatan.gob.mx/recursos/diputado/68b782ece8cd0ee23b3ca8646f1b23f2.jpg"/>
                  <wp:cNvGraphicFramePr/>
                  <a:graphic xmlns:a="http://schemas.openxmlformats.org/drawingml/2006/main">
                    <a:graphicData uri="http://schemas.openxmlformats.org/drawingml/2006/picture">
                      <pic:pic xmlns:pic="http://schemas.openxmlformats.org/drawingml/2006/picture">
                        <pic:nvPicPr>
                          <pic:cNvPr id="1073741829" name="http://www.congresoyucatan.gob.mx/recursos/diputado/68b782ece8cd0ee23b3ca8646f1b23f2.jpg" descr="http://www.congresoyucatan.gob.mx/recursos/diputado/68b782ece8cd0ee23b3ca8646f1b23f2.jpg"/>
                          <pic:cNvPicPr>
                            <a:picLocks noChangeAspect="1"/>
                          </pic:cNvPicPr>
                        </pic:nvPicPr>
                        <pic:blipFill>
                          <a:blip r:embed="rId10">
                            <a:extLst/>
                          </a:blip>
                          <a:stretch>
                            <a:fillRect/>
                          </a:stretch>
                        </pic:blipFill>
                        <pic:spPr>
                          <a:xfrm>
                            <a:off x="0" y="0"/>
                            <a:ext cx="838239" cy="1119116"/>
                          </a:xfrm>
                          <a:prstGeom prst="rect">
                            <a:avLst/>
                          </a:prstGeom>
                          <a:ln w="12700" cap="flat">
                            <a:noFill/>
                            <a:miter lim="400000"/>
                          </a:ln>
                          <a:effectLst/>
                        </pic:spPr>
                      </pic:pic>
                    </a:graphicData>
                  </a:graphic>
                </wp:inline>
              </w:drawing>
            </w:r>
          </w:p>
          <w:p w:rsidR="00C7440F" w:rsidRPr="006F2ADC" w:rsidRDefault="00C7440F" w:rsidP="006F2ADC">
            <w:pPr>
              <w:pStyle w:val="Textoindependiente"/>
              <w:spacing w:after="0"/>
              <w:ind w:right="0"/>
              <w:jc w:val="center"/>
              <w:rPr>
                <w:sz w:val="18"/>
                <w:szCs w:val="18"/>
                <w:lang w:val="es-MX"/>
              </w:rPr>
            </w:pPr>
            <w:r w:rsidRPr="006F2ADC">
              <w:rPr>
                <w:rStyle w:val="Ninguno"/>
                <w:b/>
                <w:bCs/>
                <w:sz w:val="18"/>
                <w:szCs w:val="18"/>
                <w:lang w:val="es-MX"/>
              </w:rPr>
              <w:t>DIP. MARCOS NICOLÁS RODRÍGUEZ RUZ</w:t>
            </w:r>
          </w:p>
        </w:tc>
        <w:tc>
          <w:tcPr>
            <w:tcW w:w="2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rsidR="00C7440F" w:rsidRPr="006F2ADC" w:rsidRDefault="00C7440F" w:rsidP="006F2ADC">
            <w:pPr>
              <w:rPr>
                <w:rFonts w:ascii="Arial" w:hAnsi="Arial" w:cs="Arial"/>
                <w:sz w:val="18"/>
                <w:szCs w:val="18"/>
                <w:lang w:val="es-MX"/>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rsidR="00C7440F" w:rsidRPr="006F2ADC" w:rsidRDefault="00C7440F" w:rsidP="006F2ADC">
            <w:pPr>
              <w:rPr>
                <w:rFonts w:ascii="Arial" w:hAnsi="Arial" w:cs="Arial"/>
                <w:sz w:val="18"/>
                <w:szCs w:val="18"/>
                <w:lang w:val="es-MX"/>
              </w:rPr>
            </w:pPr>
          </w:p>
        </w:tc>
      </w:tr>
      <w:tr w:rsidR="00C7440F" w:rsidRPr="006F2ADC" w:rsidTr="00C7440F">
        <w:tblPrEx>
          <w:shd w:val="clear" w:color="auto" w:fill="D0DDEF"/>
        </w:tblPrEx>
        <w:trPr>
          <w:trHeight w:val="2101"/>
          <w:jc w:val="center"/>
        </w:trPr>
        <w:tc>
          <w:tcPr>
            <w:tcW w:w="2221" w:type="dxa"/>
            <w:tcBorders>
              <w:top w:val="nil"/>
              <w:left w:val="single" w:sz="4" w:space="0" w:color="000000"/>
              <w:bottom w:val="single" w:sz="4" w:space="0" w:color="000000"/>
              <w:right w:val="single" w:sz="4" w:space="0" w:color="000000"/>
            </w:tcBorders>
            <w:shd w:val="clear" w:color="auto" w:fill="FFFFFF"/>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secretario</w:t>
            </w:r>
          </w:p>
        </w:tc>
        <w:tc>
          <w:tcPr>
            <w:tcW w:w="2184"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r w:rsidRPr="006F2ADC">
              <w:rPr>
                <w:rStyle w:val="Ninguno"/>
                <w:rFonts w:eastAsia="Arial"/>
                <w:b/>
                <w:bCs/>
                <w:noProof/>
                <w:sz w:val="18"/>
                <w:szCs w:val="18"/>
                <w:lang w:val="es-MX"/>
              </w:rPr>
              <w:drawing>
                <wp:inline distT="0" distB="0" distL="0" distR="0" wp14:anchorId="22F6F51F" wp14:editId="7726790E">
                  <wp:extent cx="763326" cy="1028153"/>
                  <wp:effectExtent l="0" t="0" r="0" b="0"/>
                  <wp:docPr id="1073741830" name="officeArt object" descr="http://www.congresoyucatan.gob.mx/recursos/diputado/6b85eb95d9f6fe406527974f59e759e5.jpg"/>
                  <wp:cNvGraphicFramePr/>
                  <a:graphic xmlns:a="http://schemas.openxmlformats.org/drawingml/2006/main">
                    <a:graphicData uri="http://schemas.openxmlformats.org/drawingml/2006/picture">
                      <pic:pic xmlns:pic="http://schemas.openxmlformats.org/drawingml/2006/picture">
                        <pic:nvPicPr>
                          <pic:cNvPr id="1073741830" name="http://www.congresoyucatan.gob.mx/recursos/diputado/6b85eb95d9f6fe406527974f59e759e5.jpg" descr="http://www.congresoyucatan.gob.mx/recursos/diputado/6b85eb95d9f6fe406527974f59e759e5.jpg"/>
                          <pic:cNvPicPr>
                            <a:picLocks noChangeAspect="1"/>
                          </pic:cNvPicPr>
                        </pic:nvPicPr>
                        <pic:blipFill>
                          <a:blip r:embed="rId11">
                            <a:extLst/>
                          </a:blip>
                          <a:stretch>
                            <a:fillRect/>
                          </a:stretch>
                        </pic:blipFill>
                        <pic:spPr>
                          <a:xfrm>
                            <a:off x="0" y="0"/>
                            <a:ext cx="763326" cy="1028153"/>
                          </a:xfrm>
                          <a:prstGeom prst="rect">
                            <a:avLst/>
                          </a:prstGeom>
                          <a:ln w="12700" cap="flat">
                            <a:noFill/>
                            <a:miter lim="400000"/>
                          </a:ln>
                          <a:effectLst/>
                        </pic:spPr>
                      </pic:pic>
                    </a:graphicData>
                  </a:graphic>
                </wp:inline>
              </w:drawing>
            </w:r>
          </w:p>
          <w:p w:rsidR="00C7440F" w:rsidRPr="006F2ADC" w:rsidRDefault="00C7440F" w:rsidP="006F2ADC">
            <w:pPr>
              <w:pStyle w:val="Textoindependiente"/>
              <w:spacing w:after="0"/>
              <w:ind w:right="0"/>
              <w:jc w:val="center"/>
              <w:rPr>
                <w:sz w:val="18"/>
                <w:szCs w:val="18"/>
                <w:lang w:val="es-MX"/>
              </w:rPr>
            </w:pPr>
            <w:r w:rsidRPr="006F2ADC">
              <w:rPr>
                <w:rStyle w:val="Ninguno"/>
                <w:b/>
                <w:bCs/>
                <w:sz w:val="18"/>
                <w:szCs w:val="18"/>
                <w:lang w:val="es-MX"/>
              </w:rPr>
              <w:t>DIP. MIGUEL EDMUNDO CANDILA NOH</w:t>
            </w:r>
          </w:p>
        </w:tc>
        <w:tc>
          <w:tcPr>
            <w:tcW w:w="2115"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rsidR="00C7440F" w:rsidRPr="006F2ADC" w:rsidRDefault="00C7440F" w:rsidP="006F2ADC">
            <w:pPr>
              <w:rPr>
                <w:rFonts w:ascii="Arial" w:hAnsi="Arial" w:cs="Arial"/>
                <w:sz w:val="18"/>
                <w:szCs w:val="18"/>
                <w:lang w:val="es-MX"/>
              </w:rPr>
            </w:pPr>
          </w:p>
        </w:tc>
        <w:tc>
          <w:tcPr>
            <w:tcW w:w="213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142" w:type="dxa"/>
            </w:tcMar>
          </w:tcPr>
          <w:p w:rsidR="00C7440F" w:rsidRPr="006F2ADC" w:rsidRDefault="00C7440F" w:rsidP="006F2ADC">
            <w:pPr>
              <w:rPr>
                <w:rFonts w:ascii="Arial" w:hAnsi="Arial" w:cs="Arial"/>
                <w:sz w:val="18"/>
                <w:szCs w:val="18"/>
                <w:lang w:val="es-MX"/>
              </w:rPr>
            </w:pPr>
          </w:p>
        </w:tc>
      </w:tr>
      <w:tr w:rsidR="00C7440F" w:rsidRPr="006F2ADC" w:rsidTr="00C7440F">
        <w:tblPrEx>
          <w:shd w:val="clear" w:color="auto" w:fill="D0DDEF"/>
        </w:tblPrEx>
        <w:trPr>
          <w:trHeight w:val="2021"/>
          <w:jc w:val="center"/>
        </w:trPr>
        <w:tc>
          <w:tcPr>
            <w:tcW w:w="2221" w:type="dxa"/>
            <w:tcBorders>
              <w:top w:val="single" w:sz="4" w:space="0" w:color="000000"/>
              <w:left w:val="single" w:sz="4" w:space="0" w:color="000000"/>
              <w:bottom w:val="single" w:sz="4" w:space="0" w:color="auto"/>
              <w:right w:val="single" w:sz="4" w:space="0" w:color="000000"/>
            </w:tcBorders>
            <w:shd w:val="clear" w:color="auto" w:fill="FFFFFF"/>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SECRETARIa</w:t>
            </w:r>
          </w:p>
        </w:tc>
        <w:tc>
          <w:tcPr>
            <w:tcW w:w="2184"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r w:rsidRPr="006F2ADC">
              <w:rPr>
                <w:rStyle w:val="Ninguno"/>
                <w:rFonts w:eastAsia="Arial"/>
                <w:noProof/>
                <w:sz w:val="18"/>
                <w:szCs w:val="18"/>
                <w:lang w:val="es-MX"/>
              </w:rPr>
              <w:drawing>
                <wp:inline distT="0" distB="0" distL="0" distR="0" wp14:anchorId="19FF0347" wp14:editId="672D7190">
                  <wp:extent cx="748758" cy="1000125"/>
                  <wp:effectExtent l="0" t="0" r="0" b="0"/>
                  <wp:docPr id="1073741831" name="officeArt object" descr="http://www.congresoyucatan.gob.mx/recursos/diputado/e9c1338e93ca2a829d8623cbc5bd4922.jpg"/>
                  <wp:cNvGraphicFramePr/>
                  <a:graphic xmlns:a="http://schemas.openxmlformats.org/drawingml/2006/main">
                    <a:graphicData uri="http://schemas.openxmlformats.org/drawingml/2006/picture">
                      <pic:pic xmlns:pic="http://schemas.openxmlformats.org/drawingml/2006/picture">
                        <pic:nvPicPr>
                          <pic:cNvPr id="1073741831" name="http://www.congresoyucatan.gob.mx/recursos/diputado/e9c1338e93ca2a829d8623cbc5bd4922.jpg" descr="http://www.congresoyucatan.gob.mx/recursos/diputado/e9c1338e93ca2a829d8623cbc5bd4922.jpg"/>
                          <pic:cNvPicPr>
                            <a:picLocks noChangeAspect="1"/>
                          </pic:cNvPicPr>
                        </pic:nvPicPr>
                        <pic:blipFill>
                          <a:blip r:embed="rId12">
                            <a:extLst/>
                          </a:blip>
                          <a:stretch>
                            <a:fillRect/>
                          </a:stretch>
                        </pic:blipFill>
                        <pic:spPr>
                          <a:xfrm>
                            <a:off x="0" y="0"/>
                            <a:ext cx="748758" cy="1000125"/>
                          </a:xfrm>
                          <a:prstGeom prst="rect">
                            <a:avLst/>
                          </a:prstGeom>
                          <a:ln w="12700" cap="flat">
                            <a:noFill/>
                            <a:miter lim="400000"/>
                          </a:ln>
                          <a:effectLst/>
                        </pic:spPr>
                      </pic:pic>
                    </a:graphicData>
                  </a:graphic>
                </wp:inline>
              </w:drawing>
            </w:r>
          </w:p>
          <w:p w:rsidR="00C7440F" w:rsidRPr="006F2ADC" w:rsidRDefault="00C7440F" w:rsidP="006F2ADC">
            <w:pPr>
              <w:pStyle w:val="Textoindependiente"/>
              <w:spacing w:after="0"/>
              <w:ind w:right="0"/>
              <w:jc w:val="center"/>
              <w:rPr>
                <w:sz w:val="18"/>
                <w:szCs w:val="18"/>
                <w:lang w:val="es-MX"/>
              </w:rPr>
            </w:pPr>
            <w:r w:rsidRPr="006F2ADC">
              <w:rPr>
                <w:rStyle w:val="Ninguno"/>
                <w:b/>
                <w:bCs/>
                <w:sz w:val="18"/>
                <w:szCs w:val="18"/>
                <w:lang w:val="es-MX"/>
              </w:rPr>
              <w:t>DIP.</w:t>
            </w:r>
            <w:r w:rsidRPr="006F2ADC">
              <w:rPr>
                <w:rStyle w:val="Ninguno"/>
                <w:sz w:val="18"/>
                <w:szCs w:val="18"/>
                <w:lang w:val="es-MX"/>
              </w:rPr>
              <w:t xml:space="preserve"> </w:t>
            </w:r>
            <w:r w:rsidRPr="006F2ADC">
              <w:rPr>
                <w:rStyle w:val="Ninguno"/>
                <w:b/>
                <w:bCs/>
                <w:sz w:val="18"/>
                <w:szCs w:val="18"/>
                <w:lang w:val="es-MX"/>
              </w:rPr>
              <w:t>MARÍA TERESA MOISÉS ESCALANTE</w:t>
            </w:r>
          </w:p>
        </w:tc>
        <w:tc>
          <w:tcPr>
            <w:tcW w:w="211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142" w:type="dxa"/>
            </w:tcMar>
          </w:tcPr>
          <w:p w:rsidR="00C7440F" w:rsidRPr="006F2ADC" w:rsidRDefault="00C7440F" w:rsidP="006F2ADC">
            <w:pPr>
              <w:rPr>
                <w:rFonts w:ascii="Arial" w:hAnsi="Arial" w:cs="Arial"/>
                <w:sz w:val="18"/>
                <w:szCs w:val="18"/>
                <w:lang w:val="es-MX"/>
              </w:rPr>
            </w:pPr>
          </w:p>
        </w:tc>
        <w:tc>
          <w:tcPr>
            <w:tcW w:w="213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142" w:type="dxa"/>
            </w:tcMar>
          </w:tcPr>
          <w:p w:rsidR="00C7440F" w:rsidRPr="006F2ADC" w:rsidRDefault="00C7440F" w:rsidP="006F2ADC">
            <w:pPr>
              <w:rPr>
                <w:rFonts w:ascii="Arial" w:hAnsi="Arial" w:cs="Arial"/>
                <w:sz w:val="18"/>
                <w:szCs w:val="18"/>
                <w:lang w:val="es-MX"/>
              </w:rPr>
            </w:pPr>
          </w:p>
        </w:tc>
      </w:tr>
      <w:tr w:rsidR="00C7440F" w:rsidRPr="006F2ADC" w:rsidTr="00D931C0">
        <w:tblPrEx>
          <w:shd w:val="clear" w:color="auto" w:fill="D0DDEF"/>
        </w:tblPrEx>
        <w:trPr>
          <w:trHeight w:val="1996"/>
          <w:jc w:val="center"/>
        </w:trPr>
        <w:tc>
          <w:tcPr>
            <w:tcW w:w="2221" w:type="dxa"/>
            <w:tcBorders>
              <w:top w:val="nil"/>
              <w:left w:val="single" w:sz="4" w:space="0" w:color="000000"/>
              <w:bottom w:val="single" w:sz="4" w:space="0" w:color="auto"/>
              <w:right w:val="single" w:sz="4" w:space="0" w:color="000000"/>
            </w:tcBorders>
            <w:shd w:val="clear" w:color="auto" w:fill="FFFFFF"/>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VOCAL</w:t>
            </w:r>
          </w:p>
        </w:tc>
        <w:tc>
          <w:tcPr>
            <w:tcW w:w="2184" w:type="dxa"/>
            <w:tcBorders>
              <w:top w:val="nil"/>
              <w:left w:val="single" w:sz="4" w:space="0" w:color="000000"/>
              <w:bottom w:val="single" w:sz="4" w:space="0" w:color="auto"/>
              <w:right w:val="single" w:sz="4" w:space="0" w:color="000000"/>
            </w:tcBorders>
            <w:shd w:val="clear" w:color="auto" w:fill="auto"/>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r w:rsidRPr="006F2ADC">
              <w:rPr>
                <w:rStyle w:val="Ninguno"/>
                <w:rFonts w:eastAsia="Arial"/>
                <w:noProof/>
                <w:sz w:val="18"/>
                <w:szCs w:val="18"/>
                <w:lang w:val="es-MX"/>
              </w:rPr>
              <w:drawing>
                <wp:inline distT="0" distB="0" distL="0" distR="0" wp14:anchorId="569E78E0" wp14:editId="18901559">
                  <wp:extent cx="787130" cy="1050878"/>
                  <wp:effectExtent l="0" t="0" r="0" b="0"/>
                  <wp:docPr id="1073741832" name="officeArt object" descr="http://www.congresoyucatan.gob.mx/recursos/diputado/6e6db562e3178c6cc02664fc87bafe4e.jpg"/>
                  <wp:cNvGraphicFramePr/>
                  <a:graphic xmlns:a="http://schemas.openxmlformats.org/drawingml/2006/main">
                    <a:graphicData uri="http://schemas.openxmlformats.org/drawingml/2006/picture">
                      <pic:pic xmlns:pic="http://schemas.openxmlformats.org/drawingml/2006/picture">
                        <pic:nvPicPr>
                          <pic:cNvPr id="1073741832" name="http://www.congresoyucatan.gob.mx/recursos/diputado/6e6db562e3178c6cc02664fc87bafe4e.jpg" descr="http://www.congresoyucatan.gob.mx/recursos/diputado/6e6db562e3178c6cc02664fc87bafe4e.jpg"/>
                          <pic:cNvPicPr>
                            <a:picLocks noChangeAspect="1"/>
                          </pic:cNvPicPr>
                        </pic:nvPicPr>
                        <pic:blipFill>
                          <a:blip r:embed="rId13">
                            <a:extLst/>
                          </a:blip>
                          <a:stretch>
                            <a:fillRect/>
                          </a:stretch>
                        </pic:blipFill>
                        <pic:spPr>
                          <a:xfrm>
                            <a:off x="0" y="0"/>
                            <a:ext cx="787130" cy="1050878"/>
                          </a:xfrm>
                          <a:prstGeom prst="rect">
                            <a:avLst/>
                          </a:prstGeom>
                          <a:ln w="12700" cap="flat">
                            <a:noFill/>
                            <a:miter lim="400000"/>
                          </a:ln>
                          <a:effectLst/>
                        </pic:spPr>
                      </pic:pic>
                    </a:graphicData>
                  </a:graphic>
                </wp:inline>
              </w:drawing>
            </w:r>
          </w:p>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 xml:space="preserve">DIP. </w:t>
            </w:r>
            <w:r w:rsidRPr="006F2ADC">
              <w:rPr>
                <w:rStyle w:val="Ninguno"/>
                <w:b/>
                <w:bCs/>
                <w:sz w:val="18"/>
                <w:szCs w:val="18"/>
                <w:lang w:val="es-MX"/>
              </w:rPr>
              <w:t>LUIS MARÍA AGUILAR CASTILLO</w:t>
            </w:r>
          </w:p>
        </w:tc>
        <w:tc>
          <w:tcPr>
            <w:tcW w:w="2115" w:type="dxa"/>
            <w:tcBorders>
              <w:top w:val="nil"/>
              <w:left w:val="single" w:sz="4" w:space="0" w:color="000000"/>
              <w:bottom w:val="single" w:sz="4" w:space="0" w:color="auto"/>
              <w:right w:val="single" w:sz="4" w:space="0" w:color="000000"/>
            </w:tcBorders>
            <w:shd w:val="clear" w:color="auto" w:fill="auto"/>
            <w:tcMar>
              <w:top w:w="80" w:type="dxa"/>
              <w:left w:w="80" w:type="dxa"/>
              <w:bottom w:w="80" w:type="dxa"/>
              <w:right w:w="142" w:type="dxa"/>
            </w:tcMar>
          </w:tcPr>
          <w:p w:rsidR="00C7440F" w:rsidRPr="006F2ADC" w:rsidRDefault="00C7440F" w:rsidP="006F2ADC">
            <w:pPr>
              <w:rPr>
                <w:rFonts w:ascii="Arial" w:hAnsi="Arial" w:cs="Arial"/>
                <w:sz w:val="18"/>
                <w:szCs w:val="18"/>
                <w:lang w:val="es-MX"/>
              </w:rPr>
            </w:pPr>
          </w:p>
        </w:tc>
        <w:tc>
          <w:tcPr>
            <w:tcW w:w="2132" w:type="dxa"/>
            <w:tcBorders>
              <w:top w:val="nil"/>
              <w:left w:val="single" w:sz="4" w:space="0" w:color="000000"/>
              <w:bottom w:val="single" w:sz="4" w:space="0" w:color="auto"/>
              <w:right w:val="single" w:sz="4" w:space="0" w:color="000000"/>
            </w:tcBorders>
            <w:shd w:val="clear" w:color="auto" w:fill="auto"/>
            <w:tcMar>
              <w:top w:w="80" w:type="dxa"/>
              <w:left w:w="80" w:type="dxa"/>
              <w:bottom w:w="80" w:type="dxa"/>
              <w:right w:w="142" w:type="dxa"/>
            </w:tcMar>
          </w:tcPr>
          <w:p w:rsidR="00C7440F" w:rsidRPr="006F2ADC" w:rsidRDefault="00C7440F" w:rsidP="006F2ADC">
            <w:pPr>
              <w:rPr>
                <w:rFonts w:ascii="Arial" w:hAnsi="Arial" w:cs="Arial"/>
                <w:sz w:val="18"/>
                <w:szCs w:val="18"/>
                <w:lang w:val="es-MX"/>
              </w:rPr>
            </w:pPr>
          </w:p>
        </w:tc>
      </w:tr>
      <w:tr w:rsidR="00C7440F" w:rsidRPr="006F2ADC" w:rsidTr="00D931C0">
        <w:tblPrEx>
          <w:shd w:val="clear" w:color="auto" w:fill="D0DDEF"/>
        </w:tblPrEx>
        <w:trPr>
          <w:trHeight w:val="2082"/>
          <w:jc w:val="center"/>
        </w:trPr>
        <w:tc>
          <w:tcPr>
            <w:tcW w:w="2221" w:type="dxa"/>
            <w:tcBorders>
              <w:top w:val="single" w:sz="4" w:space="0" w:color="auto"/>
              <w:left w:val="single" w:sz="4" w:space="0" w:color="000000"/>
              <w:bottom w:val="single" w:sz="4" w:space="0" w:color="auto"/>
              <w:right w:val="single" w:sz="4" w:space="0" w:color="000000"/>
            </w:tcBorders>
            <w:shd w:val="clear" w:color="auto" w:fill="FFFFFF"/>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VOCAL</w:t>
            </w:r>
          </w:p>
        </w:tc>
        <w:tc>
          <w:tcPr>
            <w:tcW w:w="2184"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r w:rsidRPr="006F2ADC">
              <w:rPr>
                <w:rStyle w:val="Ninguno"/>
                <w:rFonts w:eastAsia="Arial"/>
                <w:b/>
                <w:bCs/>
                <w:noProof/>
                <w:sz w:val="18"/>
                <w:szCs w:val="18"/>
                <w:lang w:val="es-MX"/>
              </w:rPr>
              <w:drawing>
                <wp:inline distT="0" distB="0" distL="0" distR="0" wp14:anchorId="7D51FE01" wp14:editId="4D8A62D3">
                  <wp:extent cx="752475" cy="1009650"/>
                  <wp:effectExtent l="0" t="0" r="0" b="0"/>
                  <wp:docPr id="1073741833" name="officeArt object" descr="http://www.congresoyucatan.gob.mx/recursos/diputado/0840b140f00abc70f10aebbe426a4467.jpg"/>
                  <wp:cNvGraphicFramePr/>
                  <a:graphic xmlns:a="http://schemas.openxmlformats.org/drawingml/2006/main">
                    <a:graphicData uri="http://schemas.openxmlformats.org/drawingml/2006/picture">
                      <pic:pic xmlns:pic="http://schemas.openxmlformats.org/drawingml/2006/picture">
                        <pic:nvPicPr>
                          <pic:cNvPr id="1073741833" name="http://www.congresoyucatan.gob.mx/recursos/diputado/0840b140f00abc70f10aebbe426a4467.jpg" descr="http://www.congresoyucatan.gob.mx/recursos/diputado/0840b140f00abc70f10aebbe426a4467.jpg"/>
                          <pic:cNvPicPr>
                            <a:picLocks noChangeAspect="1"/>
                          </pic:cNvPicPr>
                        </pic:nvPicPr>
                        <pic:blipFill>
                          <a:blip r:embed="rId14">
                            <a:extLst/>
                          </a:blip>
                          <a:stretch>
                            <a:fillRect/>
                          </a:stretch>
                        </pic:blipFill>
                        <pic:spPr>
                          <a:xfrm>
                            <a:off x="0" y="0"/>
                            <a:ext cx="752475" cy="1009650"/>
                          </a:xfrm>
                          <a:prstGeom prst="rect">
                            <a:avLst/>
                          </a:prstGeom>
                          <a:ln w="12700" cap="flat">
                            <a:noFill/>
                            <a:miter lim="400000"/>
                          </a:ln>
                          <a:effectLst/>
                        </pic:spPr>
                      </pic:pic>
                    </a:graphicData>
                  </a:graphic>
                </wp:inline>
              </w:drawing>
            </w:r>
          </w:p>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 xml:space="preserve">DIP. </w:t>
            </w:r>
            <w:r w:rsidRPr="006F2ADC">
              <w:rPr>
                <w:rStyle w:val="Ninguno"/>
                <w:b/>
                <w:bCs/>
                <w:sz w:val="18"/>
                <w:szCs w:val="18"/>
                <w:lang w:val="es-MX"/>
              </w:rPr>
              <w:t>ROSA ADRIANA DÍAZ LIZAMA</w:t>
            </w:r>
          </w:p>
        </w:tc>
        <w:tc>
          <w:tcPr>
            <w:tcW w:w="211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142" w:type="dxa"/>
            </w:tcMar>
          </w:tcPr>
          <w:p w:rsidR="00C7440F" w:rsidRPr="006F2ADC" w:rsidRDefault="00C7440F" w:rsidP="006F2ADC">
            <w:pPr>
              <w:rPr>
                <w:rFonts w:ascii="Arial" w:hAnsi="Arial" w:cs="Arial"/>
                <w:sz w:val="18"/>
                <w:szCs w:val="18"/>
                <w:lang w:val="es-MX"/>
              </w:rPr>
            </w:pPr>
          </w:p>
        </w:tc>
        <w:tc>
          <w:tcPr>
            <w:tcW w:w="213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142" w:type="dxa"/>
            </w:tcMar>
          </w:tcPr>
          <w:p w:rsidR="00C7440F" w:rsidRPr="006F2ADC" w:rsidRDefault="00C7440F" w:rsidP="006F2ADC">
            <w:pPr>
              <w:rPr>
                <w:rFonts w:ascii="Arial" w:hAnsi="Arial" w:cs="Arial"/>
                <w:sz w:val="18"/>
                <w:szCs w:val="18"/>
                <w:lang w:val="es-MX"/>
              </w:rPr>
            </w:pPr>
          </w:p>
        </w:tc>
      </w:tr>
      <w:tr w:rsidR="00D931C0" w:rsidRPr="006F2ADC" w:rsidTr="00D931C0">
        <w:tblPrEx>
          <w:shd w:val="clear" w:color="auto" w:fill="D0DDEF"/>
        </w:tblPrEx>
        <w:trPr>
          <w:trHeight w:val="114"/>
          <w:jc w:val="center"/>
        </w:trPr>
        <w:tc>
          <w:tcPr>
            <w:tcW w:w="8652" w:type="dxa"/>
            <w:gridSpan w:val="4"/>
            <w:tcBorders>
              <w:top w:val="single" w:sz="4" w:space="0" w:color="auto"/>
              <w:left w:val="nil"/>
              <w:bottom w:val="nil"/>
              <w:right w:val="nil"/>
            </w:tcBorders>
            <w:shd w:val="clear" w:color="auto" w:fill="FFFFFF"/>
            <w:tcMar>
              <w:top w:w="80" w:type="dxa"/>
              <w:left w:w="80" w:type="dxa"/>
              <w:bottom w:w="80" w:type="dxa"/>
              <w:right w:w="142" w:type="dxa"/>
            </w:tcMar>
          </w:tcPr>
          <w:p w:rsidR="00D931C0" w:rsidRPr="006F2ADC" w:rsidRDefault="00D931C0" w:rsidP="006F2ADC">
            <w:pPr>
              <w:rPr>
                <w:rFonts w:ascii="Arial" w:hAnsi="Arial" w:cs="Arial"/>
                <w:sz w:val="18"/>
                <w:szCs w:val="18"/>
                <w:lang w:val="es-MX"/>
              </w:rPr>
            </w:pPr>
            <w:r w:rsidRPr="006F2ADC">
              <w:rPr>
                <w:rFonts w:ascii="Arial" w:hAnsi="Arial" w:cs="Arial"/>
                <w:i/>
                <w:sz w:val="16"/>
                <w:szCs w:val="16"/>
              </w:rPr>
              <w:t xml:space="preserve">Estas firmas pertenecen al Dictamen por el que se crea el reconocimiento al </w:t>
            </w:r>
            <w:r w:rsidRPr="006F2ADC">
              <w:rPr>
                <w:rFonts w:ascii="Arial" w:hAnsi="Arial" w:cs="Arial"/>
                <w:i/>
                <w:sz w:val="16"/>
                <w:szCs w:val="16"/>
                <w:lang w:val="es-MX" w:eastAsia="es-MX"/>
              </w:rPr>
              <w:t xml:space="preserve">“Médico del Año </w:t>
            </w:r>
            <w:r w:rsidRPr="006F2ADC">
              <w:rPr>
                <w:rFonts w:ascii="Arial" w:hAnsi="Arial" w:cs="Arial"/>
                <w:i/>
                <w:sz w:val="16"/>
                <w:szCs w:val="16"/>
                <w:lang w:val="es-MX"/>
              </w:rPr>
              <w:t>del H. Congreso del Estado de Yucatán”</w:t>
            </w:r>
            <w:bookmarkStart w:id="0" w:name="_GoBack"/>
            <w:bookmarkEnd w:id="0"/>
          </w:p>
        </w:tc>
      </w:tr>
      <w:tr w:rsidR="00C7440F" w:rsidRPr="006F2ADC" w:rsidTr="00D931C0">
        <w:tblPrEx>
          <w:shd w:val="clear" w:color="auto" w:fill="D0DDEF"/>
        </w:tblPrEx>
        <w:trPr>
          <w:trHeight w:val="2533"/>
          <w:jc w:val="center"/>
        </w:trPr>
        <w:tc>
          <w:tcPr>
            <w:tcW w:w="2221" w:type="dxa"/>
            <w:tcBorders>
              <w:top w:val="nil"/>
              <w:left w:val="single" w:sz="4" w:space="0" w:color="000000"/>
              <w:bottom w:val="single" w:sz="4" w:space="0" w:color="auto"/>
              <w:right w:val="single" w:sz="4" w:space="0" w:color="000000"/>
            </w:tcBorders>
            <w:shd w:val="clear" w:color="auto" w:fill="FFFFFF"/>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rStyle w:val="Ninguno"/>
                <w:rFonts w:eastAsia="Arial"/>
                <w:b/>
                <w:bCs/>
                <w:caps/>
                <w:sz w:val="18"/>
                <w:szCs w:val="18"/>
                <w:lang w:val="es-MX"/>
              </w:rPr>
            </w:pPr>
          </w:p>
          <w:p w:rsidR="00C7440F" w:rsidRPr="006F2ADC" w:rsidRDefault="00C7440F" w:rsidP="006F2ADC">
            <w:pPr>
              <w:pStyle w:val="Textoindependiente"/>
              <w:spacing w:after="0"/>
              <w:ind w:right="0"/>
              <w:jc w:val="center"/>
              <w:rPr>
                <w:sz w:val="18"/>
                <w:szCs w:val="18"/>
                <w:lang w:val="es-MX"/>
              </w:rPr>
            </w:pPr>
            <w:r w:rsidRPr="006F2ADC">
              <w:rPr>
                <w:rStyle w:val="Ninguno"/>
                <w:b/>
                <w:bCs/>
                <w:caps/>
                <w:sz w:val="18"/>
                <w:szCs w:val="18"/>
                <w:lang w:val="es-MX"/>
              </w:rPr>
              <w:t>VOCAL</w:t>
            </w:r>
          </w:p>
        </w:tc>
        <w:tc>
          <w:tcPr>
            <w:tcW w:w="2184" w:type="dxa"/>
            <w:tcBorders>
              <w:top w:val="nil"/>
              <w:left w:val="single" w:sz="4" w:space="0" w:color="000000"/>
              <w:bottom w:val="single" w:sz="4" w:space="0" w:color="auto"/>
              <w:right w:val="single" w:sz="4" w:space="0" w:color="000000"/>
            </w:tcBorders>
            <w:shd w:val="clear" w:color="auto" w:fill="auto"/>
            <w:tcMar>
              <w:top w:w="80" w:type="dxa"/>
              <w:left w:w="80" w:type="dxa"/>
              <w:bottom w:w="80" w:type="dxa"/>
              <w:right w:w="142" w:type="dxa"/>
            </w:tcMar>
          </w:tcPr>
          <w:p w:rsidR="00C7440F" w:rsidRPr="006F2ADC" w:rsidRDefault="00C7440F" w:rsidP="006F2ADC">
            <w:pPr>
              <w:pStyle w:val="Textoindependiente"/>
              <w:spacing w:after="0"/>
              <w:ind w:right="0"/>
              <w:jc w:val="center"/>
              <w:rPr>
                <w:rStyle w:val="Ninguno"/>
                <w:rFonts w:eastAsia="Arial"/>
                <w:b/>
                <w:bCs/>
                <w:caps/>
                <w:sz w:val="18"/>
                <w:szCs w:val="18"/>
                <w:lang w:val="es-MX"/>
              </w:rPr>
            </w:pPr>
            <w:r w:rsidRPr="006F2ADC">
              <w:rPr>
                <w:rStyle w:val="Ninguno"/>
                <w:rFonts w:eastAsia="Arial"/>
                <w:noProof/>
                <w:sz w:val="18"/>
                <w:szCs w:val="18"/>
                <w:lang w:val="es-MX"/>
              </w:rPr>
              <w:drawing>
                <wp:inline distT="0" distB="0" distL="0" distR="0" wp14:anchorId="52A114D3" wp14:editId="08A8C1E4">
                  <wp:extent cx="858685" cy="1146412"/>
                  <wp:effectExtent l="0" t="0" r="0" b="0"/>
                  <wp:docPr id="1073741834" name="officeArt object" descr="http://www.congresoyucatan.gob.mx/recursos/diputado/3aa932a4b7764262e99929b4afb1b4fa.jpg"/>
                  <wp:cNvGraphicFramePr/>
                  <a:graphic xmlns:a="http://schemas.openxmlformats.org/drawingml/2006/main">
                    <a:graphicData uri="http://schemas.openxmlformats.org/drawingml/2006/picture">
                      <pic:pic xmlns:pic="http://schemas.openxmlformats.org/drawingml/2006/picture">
                        <pic:nvPicPr>
                          <pic:cNvPr id="1073741834" name="http://www.congresoyucatan.gob.mx/recursos/diputado/3aa932a4b7764262e99929b4afb1b4fa.jpg" descr="http://www.congresoyucatan.gob.mx/recursos/diputado/3aa932a4b7764262e99929b4afb1b4fa.jpg"/>
                          <pic:cNvPicPr>
                            <a:picLocks noChangeAspect="1"/>
                          </pic:cNvPicPr>
                        </pic:nvPicPr>
                        <pic:blipFill>
                          <a:blip r:embed="rId15">
                            <a:extLst/>
                          </a:blip>
                          <a:stretch>
                            <a:fillRect/>
                          </a:stretch>
                        </pic:blipFill>
                        <pic:spPr>
                          <a:xfrm>
                            <a:off x="0" y="0"/>
                            <a:ext cx="858685" cy="1146412"/>
                          </a:xfrm>
                          <a:prstGeom prst="rect">
                            <a:avLst/>
                          </a:prstGeom>
                          <a:ln w="12700" cap="flat">
                            <a:noFill/>
                            <a:miter lim="400000"/>
                          </a:ln>
                          <a:effectLst/>
                        </pic:spPr>
                      </pic:pic>
                    </a:graphicData>
                  </a:graphic>
                </wp:inline>
              </w:drawing>
            </w:r>
          </w:p>
          <w:p w:rsidR="00C7440F" w:rsidRPr="006F2ADC" w:rsidRDefault="00C7440F" w:rsidP="006F2ADC">
            <w:pPr>
              <w:pStyle w:val="Textoindependiente"/>
              <w:spacing w:after="0"/>
              <w:ind w:right="0"/>
              <w:jc w:val="center"/>
              <w:rPr>
                <w:rStyle w:val="Ninguno"/>
                <w:b/>
                <w:bCs/>
                <w:sz w:val="18"/>
                <w:szCs w:val="18"/>
                <w:lang w:val="es-MX"/>
              </w:rPr>
            </w:pPr>
          </w:p>
          <w:p w:rsidR="00C7440F" w:rsidRPr="006F2ADC" w:rsidRDefault="00C7440F" w:rsidP="006F2ADC">
            <w:pPr>
              <w:pStyle w:val="Textoindependiente"/>
              <w:spacing w:after="0"/>
              <w:ind w:right="0"/>
              <w:jc w:val="center"/>
              <w:rPr>
                <w:sz w:val="18"/>
                <w:szCs w:val="18"/>
                <w:lang w:val="es-MX"/>
              </w:rPr>
            </w:pPr>
            <w:r w:rsidRPr="006F2ADC">
              <w:rPr>
                <w:rStyle w:val="Ninguno"/>
                <w:b/>
                <w:bCs/>
                <w:sz w:val="18"/>
                <w:szCs w:val="18"/>
                <w:lang w:val="es-MX"/>
              </w:rPr>
              <w:t>DIP. LETICIA GABRIELA EUAN MIS</w:t>
            </w:r>
          </w:p>
        </w:tc>
        <w:tc>
          <w:tcPr>
            <w:tcW w:w="2115" w:type="dxa"/>
            <w:tcBorders>
              <w:top w:val="nil"/>
              <w:left w:val="single" w:sz="4" w:space="0" w:color="000000"/>
              <w:bottom w:val="single" w:sz="4" w:space="0" w:color="auto"/>
              <w:right w:val="single" w:sz="4" w:space="0" w:color="000000"/>
            </w:tcBorders>
            <w:shd w:val="clear" w:color="auto" w:fill="auto"/>
            <w:tcMar>
              <w:top w:w="80" w:type="dxa"/>
              <w:left w:w="80" w:type="dxa"/>
              <w:bottom w:w="80" w:type="dxa"/>
              <w:right w:w="142" w:type="dxa"/>
            </w:tcMar>
          </w:tcPr>
          <w:p w:rsidR="00C7440F" w:rsidRPr="006F2ADC" w:rsidRDefault="00C7440F" w:rsidP="006F2ADC">
            <w:pPr>
              <w:rPr>
                <w:rFonts w:ascii="Arial" w:hAnsi="Arial" w:cs="Arial"/>
                <w:sz w:val="18"/>
                <w:szCs w:val="18"/>
                <w:lang w:val="es-MX"/>
              </w:rPr>
            </w:pPr>
          </w:p>
        </w:tc>
        <w:tc>
          <w:tcPr>
            <w:tcW w:w="2132" w:type="dxa"/>
            <w:tcBorders>
              <w:top w:val="nil"/>
              <w:left w:val="single" w:sz="4" w:space="0" w:color="000000"/>
              <w:bottom w:val="single" w:sz="4" w:space="0" w:color="auto"/>
              <w:right w:val="single" w:sz="4" w:space="0" w:color="000000"/>
            </w:tcBorders>
            <w:shd w:val="clear" w:color="auto" w:fill="auto"/>
            <w:tcMar>
              <w:top w:w="80" w:type="dxa"/>
              <w:left w:w="80" w:type="dxa"/>
              <w:bottom w:w="80" w:type="dxa"/>
              <w:right w:w="142" w:type="dxa"/>
            </w:tcMar>
          </w:tcPr>
          <w:p w:rsidR="00C7440F" w:rsidRPr="006F2ADC" w:rsidRDefault="00C7440F" w:rsidP="006F2ADC">
            <w:pPr>
              <w:rPr>
                <w:rFonts w:ascii="Arial" w:hAnsi="Arial" w:cs="Arial"/>
                <w:sz w:val="18"/>
                <w:szCs w:val="18"/>
                <w:lang w:val="es-MX"/>
              </w:rPr>
            </w:pPr>
          </w:p>
        </w:tc>
      </w:tr>
      <w:tr w:rsidR="00C7440F" w:rsidRPr="006F2ADC" w:rsidTr="00C7440F">
        <w:tblPrEx>
          <w:shd w:val="clear" w:color="auto" w:fill="D0DDEF"/>
        </w:tblPrEx>
        <w:trPr>
          <w:trHeight w:val="658"/>
          <w:jc w:val="center"/>
        </w:trPr>
        <w:tc>
          <w:tcPr>
            <w:tcW w:w="8652" w:type="dxa"/>
            <w:gridSpan w:val="4"/>
            <w:tcBorders>
              <w:top w:val="single" w:sz="4" w:space="0" w:color="auto"/>
              <w:left w:val="nil"/>
              <w:bottom w:val="nil"/>
              <w:right w:val="nil"/>
            </w:tcBorders>
            <w:shd w:val="clear" w:color="auto" w:fill="FFFFFF"/>
            <w:tcMar>
              <w:top w:w="80" w:type="dxa"/>
              <w:left w:w="80" w:type="dxa"/>
              <w:bottom w:w="80" w:type="dxa"/>
              <w:right w:w="142" w:type="dxa"/>
            </w:tcMar>
          </w:tcPr>
          <w:p w:rsidR="00C7440F" w:rsidRPr="006F2ADC" w:rsidRDefault="006F2ADC" w:rsidP="006F2ADC">
            <w:pPr>
              <w:jc w:val="both"/>
              <w:rPr>
                <w:rFonts w:ascii="Arial" w:hAnsi="Arial" w:cs="Arial"/>
                <w:i/>
                <w:sz w:val="16"/>
                <w:szCs w:val="16"/>
              </w:rPr>
            </w:pPr>
            <w:r w:rsidRPr="006F2ADC">
              <w:rPr>
                <w:rFonts w:ascii="Arial" w:hAnsi="Arial" w:cs="Arial"/>
                <w:i/>
                <w:sz w:val="16"/>
                <w:szCs w:val="16"/>
              </w:rPr>
              <w:t xml:space="preserve">Estas firmas pertenecen al Dictamen por el que se crea el reconocimiento al </w:t>
            </w:r>
            <w:r w:rsidRPr="006F2ADC">
              <w:rPr>
                <w:rFonts w:ascii="Arial" w:hAnsi="Arial" w:cs="Arial"/>
                <w:i/>
                <w:sz w:val="16"/>
                <w:szCs w:val="16"/>
                <w:lang w:val="es-MX" w:eastAsia="es-MX"/>
              </w:rPr>
              <w:t xml:space="preserve">“Médico del Año </w:t>
            </w:r>
            <w:r w:rsidRPr="006F2ADC">
              <w:rPr>
                <w:rFonts w:ascii="Arial" w:hAnsi="Arial" w:cs="Arial"/>
                <w:i/>
                <w:sz w:val="16"/>
                <w:szCs w:val="16"/>
                <w:lang w:val="es-MX"/>
              </w:rPr>
              <w:t>del H. Congreso del Estado de Yucatán”</w:t>
            </w:r>
          </w:p>
        </w:tc>
      </w:tr>
    </w:tbl>
    <w:p w:rsidR="00C7440F" w:rsidRPr="006F1371" w:rsidRDefault="00C7440F" w:rsidP="00C7440F">
      <w:pPr>
        <w:pStyle w:val="Cuerpo"/>
        <w:rPr>
          <w:lang w:val="es-MX"/>
        </w:rPr>
      </w:pPr>
    </w:p>
    <w:p w:rsidR="00BB7D0D" w:rsidRPr="006F1371" w:rsidRDefault="00BB7D0D" w:rsidP="00C7440F">
      <w:pPr>
        <w:ind w:firstLine="709"/>
        <w:jc w:val="both"/>
        <w:rPr>
          <w:rFonts w:ascii="Arial" w:hAnsi="Arial"/>
          <w:i/>
          <w:sz w:val="16"/>
          <w:szCs w:val="16"/>
          <w:lang w:val="es-MX"/>
        </w:rPr>
      </w:pPr>
    </w:p>
    <w:sectPr w:rsidR="00BB7D0D" w:rsidRPr="006F1371" w:rsidSect="00253495">
      <w:headerReference w:type="default" r:id="rId16"/>
      <w:footerReference w:type="even" r:id="rId17"/>
      <w:footerReference w:type="default" r:id="rId18"/>
      <w:pgSz w:w="12242" w:h="15842" w:code="1"/>
      <w:pgMar w:top="2835" w:right="1134" w:bottom="1418" w:left="226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1C0" w:rsidRDefault="00D931C0">
      <w:r>
        <w:separator/>
      </w:r>
    </w:p>
  </w:endnote>
  <w:endnote w:type="continuationSeparator" w:id="0">
    <w:p w:rsidR="00D931C0" w:rsidRDefault="00D9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C0" w:rsidRDefault="00D931C0"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31C0" w:rsidRDefault="00D931C0"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C0" w:rsidRPr="00DC1F84" w:rsidRDefault="00D931C0" w:rsidP="00600633">
    <w:pPr>
      <w:pStyle w:val="Piedepgina"/>
      <w:framePr w:wrap="around" w:vAnchor="text" w:hAnchor="margin" w:xAlign="right" w:y="1"/>
      <w:rPr>
        <w:rStyle w:val="Nmerodepgina"/>
        <w:rFonts w:ascii="Arial" w:hAnsi="Arial" w:cs="Arial"/>
      </w:rPr>
    </w:pPr>
    <w:r w:rsidRPr="00DC1F84">
      <w:rPr>
        <w:rStyle w:val="Nmerodepgina"/>
        <w:rFonts w:ascii="Arial" w:hAnsi="Arial" w:cs="Arial"/>
      </w:rPr>
      <w:fldChar w:fldCharType="begin"/>
    </w:r>
    <w:r w:rsidRPr="00DC1F84">
      <w:rPr>
        <w:rStyle w:val="Nmerodepgina"/>
        <w:rFonts w:ascii="Arial" w:hAnsi="Arial" w:cs="Arial"/>
      </w:rPr>
      <w:instrText xml:space="preserve">PAGE  </w:instrText>
    </w:r>
    <w:r w:rsidRPr="00DC1F84">
      <w:rPr>
        <w:rStyle w:val="Nmerodepgina"/>
        <w:rFonts w:ascii="Arial" w:hAnsi="Arial" w:cs="Arial"/>
      </w:rPr>
      <w:fldChar w:fldCharType="separate"/>
    </w:r>
    <w:r w:rsidR="00176DAF">
      <w:rPr>
        <w:rStyle w:val="Nmerodepgina"/>
        <w:rFonts w:ascii="Arial" w:hAnsi="Arial" w:cs="Arial"/>
        <w:noProof/>
      </w:rPr>
      <w:t>14</w:t>
    </w:r>
    <w:r w:rsidRPr="00DC1F84">
      <w:rPr>
        <w:rStyle w:val="Nmerodepgina"/>
        <w:rFonts w:ascii="Arial" w:hAnsi="Arial" w:cs="Arial"/>
      </w:rPr>
      <w:fldChar w:fldCharType="end"/>
    </w:r>
  </w:p>
  <w:p w:rsidR="00D931C0" w:rsidRDefault="00D931C0" w:rsidP="00C7440F">
    <w:pPr>
      <w:spacing w:line="244" w:lineRule="auto"/>
      <w:jc w:val="center"/>
      <w:rPr>
        <w: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1C0" w:rsidRDefault="00D931C0">
      <w:r>
        <w:separator/>
      </w:r>
    </w:p>
  </w:footnote>
  <w:footnote w:type="continuationSeparator" w:id="0">
    <w:p w:rsidR="00D931C0" w:rsidRDefault="00D931C0">
      <w:r>
        <w:continuationSeparator/>
      </w:r>
    </w:p>
  </w:footnote>
  <w:footnote w:id="1">
    <w:p w:rsidR="00D931C0" w:rsidRPr="006F1371" w:rsidRDefault="00D931C0" w:rsidP="006F1371">
      <w:pPr>
        <w:jc w:val="both"/>
        <w:rPr>
          <w:rFonts w:ascii="Arial" w:hAnsi="Arial" w:cs="Arial"/>
          <w:i/>
          <w:sz w:val="16"/>
          <w:szCs w:val="16"/>
          <w:lang w:val="en-US"/>
        </w:rPr>
      </w:pPr>
      <w:r>
        <w:rPr>
          <w:vertAlign w:val="superscript"/>
        </w:rPr>
        <w:footnoteRef/>
      </w:r>
      <w:r w:rsidRPr="00FB0B0A">
        <w:rPr>
          <w:sz w:val="16"/>
          <w:szCs w:val="16"/>
          <w:lang w:val="en-US"/>
        </w:rPr>
        <w:t xml:space="preserve"> </w:t>
      </w:r>
      <w:r w:rsidRPr="006F1371">
        <w:rPr>
          <w:rFonts w:ascii="Arial" w:hAnsi="Arial" w:cs="Arial"/>
          <w:i/>
          <w:color w:val="222222"/>
          <w:sz w:val="16"/>
          <w:szCs w:val="16"/>
          <w:highlight w:val="white"/>
          <w:lang w:val="en-US"/>
        </w:rPr>
        <w:t xml:space="preserve">Alt, Kurt W.; </w:t>
      </w:r>
      <w:proofErr w:type="spellStart"/>
      <w:r w:rsidRPr="006F1371">
        <w:rPr>
          <w:rFonts w:ascii="Arial" w:hAnsi="Arial" w:cs="Arial"/>
          <w:i/>
          <w:color w:val="222222"/>
          <w:sz w:val="16"/>
          <w:szCs w:val="16"/>
          <w:highlight w:val="white"/>
          <w:lang w:val="en-US"/>
        </w:rPr>
        <w:t>Jeunesse</w:t>
      </w:r>
      <w:proofErr w:type="spellEnd"/>
      <w:r w:rsidRPr="006F1371">
        <w:rPr>
          <w:rFonts w:ascii="Arial" w:hAnsi="Arial" w:cs="Arial"/>
          <w:i/>
          <w:color w:val="222222"/>
          <w:sz w:val="16"/>
          <w:szCs w:val="16"/>
          <w:highlight w:val="white"/>
          <w:lang w:val="en-US"/>
        </w:rPr>
        <w:t xml:space="preserve">, Christian; </w:t>
      </w:r>
      <w:proofErr w:type="spellStart"/>
      <w:r w:rsidRPr="006F1371">
        <w:rPr>
          <w:rFonts w:ascii="Arial" w:hAnsi="Arial" w:cs="Arial"/>
          <w:i/>
          <w:color w:val="222222"/>
          <w:sz w:val="16"/>
          <w:szCs w:val="16"/>
          <w:highlight w:val="white"/>
          <w:lang w:val="en-US"/>
        </w:rPr>
        <w:t>Buitrago-Téllez</w:t>
      </w:r>
      <w:proofErr w:type="spellEnd"/>
      <w:r w:rsidRPr="006F1371">
        <w:rPr>
          <w:rFonts w:ascii="Arial" w:hAnsi="Arial" w:cs="Arial"/>
          <w:i/>
          <w:color w:val="222222"/>
          <w:sz w:val="16"/>
          <w:szCs w:val="16"/>
          <w:highlight w:val="white"/>
          <w:lang w:val="en-US"/>
        </w:rPr>
        <w:t xml:space="preserve">, Carlos H.; </w:t>
      </w:r>
      <w:proofErr w:type="spellStart"/>
      <w:r w:rsidRPr="006F1371">
        <w:rPr>
          <w:rFonts w:ascii="Arial" w:hAnsi="Arial" w:cs="Arial"/>
          <w:i/>
          <w:color w:val="222222"/>
          <w:sz w:val="16"/>
          <w:szCs w:val="16"/>
          <w:highlight w:val="white"/>
          <w:lang w:val="en-US"/>
        </w:rPr>
        <w:t>Wächter</w:t>
      </w:r>
      <w:proofErr w:type="spellEnd"/>
      <w:r w:rsidRPr="006F1371">
        <w:rPr>
          <w:rFonts w:ascii="Arial" w:hAnsi="Arial" w:cs="Arial"/>
          <w:i/>
          <w:color w:val="222222"/>
          <w:sz w:val="16"/>
          <w:szCs w:val="16"/>
          <w:highlight w:val="white"/>
          <w:lang w:val="en-US"/>
        </w:rPr>
        <w:t xml:space="preserve">, </w:t>
      </w:r>
      <w:proofErr w:type="spellStart"/>
      <w:r w:rsidRPr="006F1371">
        <w:rPr>
          <w:rFonts w:ascii="Arial" w:hAnsi="Arial" w:cs="Arial"/>
          <w:i/>
          <w:color w:val="222222"/>
          <w:sz w:val="16"/>
          <w:szCs w:val="16"/>
          <w:highlight w:val="white"/>
          <w:lang w:val="en-US"/>
        </w:rPr>
        <w:t>Rüdiger</w:t>
      </w:r>
      <w:proofErr w:type="spellEnd"/>
      <w:r w:rsidRPr="006F1371">
        <w:rPr>
          <w:rFonts w:ascii="Arial" w:hAnsi="Arial" w:cs="Arial"/>
          <w:i/>
          <w:color w:val="222222"/>
          <w:sz w:val="16"/>
          <w:szCs w:val="16"/>
          <w:highlight w:val="white"/>
          <w:lang w:val="en-US"/>
        </w:rPr>
        <w:t xml:space="preserve">; </w:t>
      </w:r>
      <w:proofErr w:type="spellStart"/>
      <w:r w:rsidRPr="006F1371">
        <w:rPr>
          <w:rFonts w:ascii="Arial" w:hAnsi="Arial" w:cs="Arial"/>
          <w:i/>
          <w:color w:val="222222"/>
          <w:sz w:val="16"/>
          <w:szCs w:val="16"/>
          <w:highlight w:val="white"/>
          <w:lang w:val="en-US"/>
        </w:rPr>
        <w:t>Boës</w:t>
      </w:r>
      <w:proofErr w:type="spellEnd"/>
      <w:r w:rsidRPr="006F1371">
        <w:rPr>
          <w:rFonts w:ascii="Arial" w:hAnsi="Arial" w:cs="Arial"/>
          <w:i/>
          <w:color w:val="222222"/>
          <w:sz w:val="16"/>
          <w:szCs w:val="16"/>
          <w:highlight w:val="white"/>
          <w:lang w:val="en-US"/>
        </w:rPr>
        <w:t xml:space="preserve">, Eric; </w:t>
      </w:r>
      <w:proofErr w:type="spellStart"/>
      <w:r w:rsidRPr="006F1371">
        <w:rPr>
          <w:rFonts w:ascii="Arial" w:hAnsi="Arial" w:cs="Arial"/>
          <w:i/>
          <w:color w:val="222222"/>
          <w:sz w:val="16"/>
          <w:szCs w:val="16"/>
          <w:highlight w:val="white"/>
          <w:lang w:val="en-US"/>
        </w:rPr>
        <w:t>Pichler</w:t>
      </w:r>
      <w:proofErr w:type="spellEnd"/>
      <w:r w:rsidRPr="006F1371">
        <w:rPr>
          <w:rFonts w:ascii="Arial" w:hAnsi="Arial" w:cs="Arial"/>
          <w:i/>
          <w:color w:val="222222"/>
          <w:sz w:val="16"/>
          <w:szCs w:val="16"/>
          <w:highlight w:val="white"/>
          <w:lang w:val="en-US"/>
        </w:rPr>
        <w:t xml:space="preserve">, Sandra L. (1997). </w:t>
      </w:r>
      <w:hyperlink r:id="rId1">
        <w:proofErr w:type="gramStart"/>
        <w:r w:rsidRPr="006F1371">
          <w:rPr>
            <w:rFonts w:ascii="Arial" w:hAnsi="Arial" w:cs="Arial"/>
            <w:i/>
            <w:color w:val="0645AD"/>
            <w:sz w:val="16"/>
            <w:szCs w:val="16"/>
            <w:highlight w:val="white"/>
            <w:lang w:val="en-US"/>
          </w:rPr>
          <w:t>«Evidence for stone age cranial surgery»</w:t>
        </w:r>
      </w:hyperlink>
      <w:r w:rsidRPr="006F1371">
        <w:rPr>
          <w:rFonts w:ascii="Arial" w:hAnsi="Arial" w:cs="Arial"/>
          <w:i/>
          <w:color w:val="222222"/>
          <w:sz w:val="16"/>
          <w:szCs w:val="16"/>
          <w:highlight w:val="white"/>
          <w:lang w:val="en-US"/>
        </w:rPr>
        <w:t>.</w:t>
      </w:r>
      <w:proofErr w:type="gramEnd"/>
    </w:p>
  </w:footnote>
  <w:footnote w:id="2">
    <w:p w:rsidR="00D931C0" w:rsidRPr="006F1371" w:rsidRDefault="00D931C0" w:rsidP="006F1371">
      <w:pPr>
        <w:jc w:val="both"/>
        <w:rPr>
          <w:rFonts w:ascii="Arial" w:hAnsi="Arial" w:cs="Arial"/>
          <w:i/>
          <w:sz w:val="16"/>
          <w:szCs w:val="16"/>
        </w:rPr>
      </w:pPr>
      <w:r w:rsidRPr="006F1371">
        <w:rPr>
          <w:rFonts w:ascii="Arial" w:hAnsi="Arial" w:cs="Arial"/>
          <w:i/>
          <w:sz w:val="16"/>
          <w:szCs w:val="16"/>
          <w:vertAlign w:val="superscript"/>
        </w:rPr>
        <w:footnoteRef/>
      </w:r>
      <w:r w:rsidRPr="006F1371">
        <w:rPr>
          <w:rFonts w:ascii="Arial" w:hAnsi="Arial" w:cs="Arial"/>
          <w:i/>
          <w:sz w:val="16"/>
          <w:szCs w:val="16"/>
        </w:rPr>
        <w:t xml:space="preserve"> </w:t>
      </w:r>
      <w:proofErr w:type="spellStart"/>
      <w:r w:rsidRPr="006F1371">
        <w:rPr>
          <w:rFonts w:ascii="Arial" w:hAnsi="Arial" w:cs="Arial"/>
          <w:i/>
          <w:sz w:val="16"/>
          <w:szCs w:val="16"/>
        </w:rPr>
        <w:t>Sámaro</w:t>
      </w:r>
      <w:proofErr w:type="spellEnd"/>
      <w:r w:rsidRPr="006F1371">
        <w:rPr>
          <w:rFonts w:ascii="Arial" w:hAnsi="Arial" w:cs="Arial"/>
          <w:i/>
          <w:sz w:val="16"/>
          <w:szCs w:val="16"/>
        </w:rPr>
        <w:t xml:space="preserve"> Guerra, F. J. (s. f.). El Médico ante la sociedad. UNAM. Recuperado 13 de abril de 2021, de http://www.facmed.unam.mx/eventos/seam2k1/2001/ponencia_oct_2k1.htm#:%7E:text=La%20excelencia%20t%C3%A9cnica%20y%20las,%2C%20compasi%C3%B3n%2C%20honor%20y%20altruismo.&amp;text=3.,con%20los%20de%20la%20sociedad.</w:t>
      </w:r>
    </w:p>
    <w:p w:rsidR="00D931C0" w:rsidRDefault="00D931C0" w:rsidP="006F1371">
      <w:pPr>
        <w:rPr>
          <w:sz w:val="20"/>
          <w:szCs w:val="20"/>
        </w:rPr>
      </w:pPr>
    </w:p>
  </w:footnote>
  <w:footnote w:id="3">
    <w:p w:rsidR="00D931C0" w:rsidRPr="006F1371" w:rsidRDefault="00D931C0" w:rsidP="006F1371">
      <w:pPr>
        <w:jc w:val="both"/>
        <w:rPr>
          <w:rFonts w:ascii="Arial" w:hAnsi="Arial" w:cs="Arial"/>
          <w:i/>
          <w:sz w:val="16"/>
          <w:szCs w:val="16"/>
          <w:lang w:val="en-US"/>
        </w:rPr>
      </w:pPr>
      <w:r>
        <w:rPr>
          <w:vertAlign w:val="superscript"/>
        </w:rPr>
        <w:footnoteRef/>
      </w:r>
      <w:r w:rsidRPr="00FB0B0A">
        <w:rPr>
          <w:sz w:val="16"/>
          <w:szCs w:val="16"/>
          <w:lang w:val="en-US"/>
        </w:rPr>
        <w:t xml:space="preserve"> </w:t>
      </w:r>
      <w:r w:rsidRPr="006F1371">
        <w:rPr>
          <w:rFonts w:ascii="Arial" w:hAnsi="Arial" w:cs="Arial"/>
          <w:i/>
          <w:sz w:val="16"/>
          <w:szCs w:val="16"/>
          <w:lang w:val="en-US"/>
        </w:rPr>
        <w:t xml:space="preserve">Snyder, L and </w:t>
      </w:r>
      <w:proofErr w:type="spellStart"/>
      <w:r w:rsidRPr="006F1371">
        <w:rPr>
          <w:rFonts w:ascii="Arial" w:hAnsi="Arial" w:cs="Arial"/>
          <w:i/>
          <w:sz w:val="16"/>
          <w:szCs w:val="16"/>
          <w:lang w:val="en-US"/>
        </w:rPr>
        <w:t>Povar</w:t>
      </w:r>
      <w:proofErr w:type="spellEnd"/>
      <w:r w:rsidRPr="006F1371">
        <w:rPr>
          <w:rFonts w:ascii="Arial" w:hAnsi="Arial" w:cs="Arial"/>
          <w:i/>
          <w:sz w:val="16"/>
          <w:szCs w:val="16"/>
          <w:lang w:val="en-US"/>
        </w:rPr>
        <w:t xml:space="preserve">, G. Medical ethics, Professionalism and the changing practice environment. </w:t>
      </w:r>
      <w:proofErr w:type="gramStart"/>
      <w:r w:rsidRPr="006F1371">
        <w:rPr>
          <w:rFonts w:ascii="Arial" w:hAnsi="Arial" w:cs="Arial"/>
          <w:i/>
          <w:sz w:val="16"/>
          <w:szCs w:val="16"/>
          <w:lang w:val="en-US"/>
        </w:rPr>
        <w:t>Ethics and Human rights Committee, American College of Physicians.</w:t>
      </w:r>
      <w:proofErr w:type="gramEnd"/>
      <w:r w:rsidRPr="006F1371">
        <w:rPr>
          <w:rFonts w:ascii="Arial" w:hAnsi="Arial" w:cs="Arial"/>
          <w:i/>
          <w:sz w:val="16"/>
          <w:szCs w:val="16"/>
          <w:lang w:val="en-US"/>
        </w:rPr>
        <w:t xml:space="preserve"> January, 1999</w:t>
      </w:r>
    </w:p>
  </w:footnote>
  <w:footnote w:id="4">
    <w:p w:rsidR="00D931C0" w:rsidRPr="003903D7" w:rsidRDefault="00D931C0" w:rsidP="006F2ADC">
      <w:pPr>
        <w:rPr>
          <w:rFonts w:ascii="Arial" w:hAnsi="Arial" w:cs="Arial"/>
          <w:i/>
          <w:sz w:val="16"/>
          <w:szCs w:val="16"/>
        </w:rPr>
      </w:pPr>
      <w:r>
        <w:rPr>
          <w:vertAlign w:val="superscript"/>
        </w:rPr>
        <w:footnoteRef/>
      </w:r>
      <w:r>
        <w:rPr>
          <w:sz w:val="16"/>
          <w:szCs w:val="16"/>
        </w:rPr>
        <w:t xml:space="preserve"> </w:t>
      </w:r>
      <w:r w:rsidRPr="003903D7">
        <w:rPr>
          <w:rFonts w:ascii="Arial" w:hAnsi="Arial" w:cs="Arial"/>
          <w:i/>
          <w:sz w:val="16"/>
          <w:szCs w:val="16"/>
        </w:rPr>
        <w:t xml:space="preserve">Censo Nacional de Población y Vivienda, INEGI, 2020. </w:t>
      </w:r>
    </w:p>
  </w:footnote>
  <w:footnote w:id="5">
    <w:p w:rsidR="00D931C0" w:rsidRPr="003903D7" w:rsidRDefault="00D931C0" w:rsidP="003903D7">
      <w:pPr>
        <w:jc w:val="both"/>
        <w:rPr>
          <w:rFonts w:ascii="Arial" w:hAnsi="Arial" w:cs="Arial"/>
          <w:i/>
          <w:sz w:val="16"/>
          <w:szCs w:val="16"/>
        </w:rPr>
      </w:pPr>
      <w:r>
        <w:rPr>
          <w:vertAlign w:val="superscript"/>
        </w:rPr>
        <w:footnoteRef/>
      </w:r>
      <w:r>
        <w:rPr>
          <w:sz w:val="20"/>
          <w:szCs w:val="20"/>
        </w:rPr>
        <w:t xml:space="preserve"> </w:t>
      </w:r>
      <w:r w:rsidRPr="003903D7">
        <w:rPr>
          <w:rFonts w:ascii="Arial" w:hAnsi="Arial" w:cs="Arial"/>
          <w:i/>
          <w:sz w:val="16"/>
          <w:szCs w:val="16"/>
        </w:rPr>
        <w:t xml:space="preserve">Cervera-Andrade, A. (2002). Breve historia de la cirugía en Yucatán | Cervera-Andrade | REVISTA BIOMÉDICA. https://www.revistabiomedica.mx/index.php/revbiomed/article/view/309. </w:t>
      </w:r>
    </w:p>
    <w:p w:rsidR="00D931C0" w:rsidRPr="003903D7" w:rsidRDefault="00D931C0" w:rsidP="003903D7">
      <w:pPr>
        <w:rPr>
          <w:rFonts w:ascii="Arial" w:hAnsi="Arial" w:cs="Arial"/>
          <w:i/>
          <w:sz w:val="20"/>
          <w:szCs w:val="20"/>
        </w:rPr>
      </w:pPr>
    </w:p>
  </w:footnote>
  <w:footnote w:id="6">
    <w:p w:rsidR="00D931C0" w:rsidRPr="003903D7" w:rsidRDefault="00D931C0" w:rsidP="003903D7">
      <w:pPr>
        <w:jc w:val="both"/>
        <w:rPr>
          <w:rFonts w:ascii="Arial" w:hAnsi="Arial" w:cs="Arial"/>
          <w:i/>
          <w:sz w:val="16"/>
          <w:szCs w:val="16"/>
        </w:rPr>
      </w:pPr>
      <w:r>
        <w:rPr>
          <w:vertAlign w:val="superscript"/>
        </w:rPr>
        <w:footnoteRef/>
      </w:r>
      <w:r>
        <w:rPr>
          <w:sz w:val="16"/>
          <w:szCs w:val="16"/>
        </w:rPr>
        <w:t xml:space="preserve"> </w:t>
      </w:r>
      <w:proofErr w:type="spellStart"/>
      <w:r w:rsidRPr="003903D7">
        <w:rPr>
          <w:rFonts w:ascii="Arial" w:hAnsi="Arial" w:cs="Arial"/>
          <w:i/>
          <w:sz w:val="16"/>
          <w:szCs w:val="16"/>
        </w:rPr>
        <w:t>Staff</w:t>
      </w:r>
      <w:proofErr w:type="spellEnd"/>
      <w:r w:rsidRPr="003903D7">
        <w:rPr>
          <w:rFonts w:ascii="Arial" w:hAnsi="Arial" w:cs="Arial"/>
          <w:i/>
          <w:sz w:val="16"/>
          <w:szCs w:val="16"/>
        </w:rPr>
        <w:t>, F. (2020, 3 septiembre). México, el país con más personal médico muerto por Covid-19: reporte AI. Forbes México. https://www.forbes.com.mx/noticias-mexico-pais-con-mas-personal-medico-muerto-por-coronavirus/</w:t>
      </w:r>
    </w:p>
    <w:p w:rsidR="00D931C0" w:rsidRPr="003903D7" w:rsidRDefault="00D931C0" w:rsidP="003903D7">
      <w:pPr>
        <w:jc w:val="both"/>
        <w:rPr>
          <w:rFonts w:ascii="Arial" w:hAnsi="Arial" w:cs="Arial"/>
          <w:i/>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1C0" w:rsidRDefault="00D931C0">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D931C0" w:rsidRPr="003B399F" w:rsidRDefault="00D931C0" w:rsidP="00917E51">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D931C0" w:rsidRPr="003B399F" w:rsidRDefault="00D931C0" w:rsidP="00917E51">
                          <w:pPr>
                            <w:jc w:val="center"/>
                            <w:rPr>
                              <w:rFonts w:ascii="Helvetica" w:hAnsi="Helvetica"/>
                              <w:b/>
                              <w:sz w:val="14"/>
                              <w:szCs w:val="14"/>
                            </w:rPr>
                          </w:pPr>
                          <w:r w:rsidRPr="003B399F">
                            <w:rPr>
                              <w:rFonts w:ascii="Helvetica" w:hAnsi="Helvetica"/>
                              <w:b/>
                              <w:sz w:val="14"/>
                              <w:szCs w:val="14"/>
                            </w:rPr>
                            <w:t>LIBRE Y SOBERANO DE</w:t>
                          </w:r>
                        </w:p>
                        <w:p w:rsidR="00D931C0" w:rsidRPr="003B399F" w:rsidRDefault="00D931C0"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D931C0" w:rsidRPr="003B399F" w:rsidRDefault="00D931C0" w:rsidP="00917E51">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D931C0" w:rsidRPr="003B399F" w:rsidRDefault="00D931C0" w:rsidP="00917E51">
                    <w:pPr>
                      <w:jc w:val="center"/>
                      <w:rPr>
                        <w:rFonts w:ascii="Helvetica" w:hAnsi="Helvetica"/>
                        <w:b/>
                        <w:sz w:val="14"/>
                        <w:szCs w:val="14"/>
                      </w:rPr>
                    </w:pPr>
                    <w:r w:rsidRPr="003B399F">
                      <w:rPr>
                        <w:rFonts w:ascii="Helvetica" w:hAnsi="Helvetica"/>
                        <w:b/>
                        <w:sz w:val="14"/>
                        <w:szCs w:val="14"/>
                      </w:rPr>
                      <w:t>LIBRE Y SOBERANO DE</w:t>
                    </w:r>
                  </w:p>
                  <w:p w:rsidR="00D931C0" w:rsidRPr="003B399F" w:rsidRDefault="00D931C0"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1C0" w:rsidRDefault="00D931C0" w:rsidP="003C0EDF">
                          <w:pPr>
                            <w:pStyle w:val="Encabezado"/>
                            <w:jc w:val="center"/>
                          </w:pPr>
                          <w:r>
                            <w:t>GOBIERNO DEL ESTADO DE YUCATÁN</w:t>
                          </w:r>
                        </w:p>
                        <w:p w:rsidR="00D931C0" w:rsidRDefault="00D931C0"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D931C0" w:rsidRDefault="00D931C0" w:rsidP="00253495">
                          <w:pPr>
                            <w:pStyle w:val="Piedepgina"/>
                            <w:numPr>
                              <w:ilvl w:val="0"/>
                              <w:numId w:val="3"/>
                            </w:numPr>
                            <w:jc w:val="center"/>
                            <w:rPr>
                              <w:rFonts w:ascii="Arial" w:hAnsi="Arial" w:cs="Arial"/>
                              <w:i/>
                              <w:sz w:val="22"/>
                              <w:szCs w:val="22"/>
                            </w:rPr>
                          </w:pPr>
                          <w:r>
                            <w:rPr>
                              <w:i/>
                              <w:sz w:val="22"/>
                              <w:szCs w:val="22"/>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D931C0" w:rsidRDefault="00D931C0" w:rsidP="003C0EDF">
                    <w:pPr>
                      <w:pStyle w:val="Encabezado"/>
                      <w:jc w:val="center"/>
                    </w:pPr>
                    <w:r>
                      <w:t>GOBIERNO DEL ESTADO DE YUCATÁN</w:t>
                    </w:r>
                  </w:p>
                  <w:p w:rsidR="00D931C0" w:rsidRDefault="00D931C0"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D931C0" w:rsidRDefault="00D931C0" w:rsidP="00253495">
                    <w:pPr>
                      <w:pStyle w:val="Piedepgina"/>
                      <w:numPr>
                        <w:ilvl w:val="0"/>
                        <w:numId w:val="3"/>
                      </w:numPr>
                      <w:jc w:val="center"/>
                      <w:rPr>
                        <w:rFonts w:ascii="Arial" w:hAnsi="Arial" w:cs="Arial"/>
                        <w:i/>
                        <w:sz w:val="22"/>
                        <w:szCs w:val="22"/>
                      </w:rPr>
                    </w:pPr>
                    <w:r>
                      <w:rPr>
                        <w:i/>
                        <w:sz w:val="22"/>
                        <w:szCs w:val="22"/>
                      </w:rPr>
                      <w:t>“LXII Legislatura de la paridad de género”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0E2027"/>
    <w:multiLevelType w:val="hybridMultilevel"/>
    <w:tmpl w:val="51CA1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C37D8F"/>
    <w:multiLevelType w:val="multilevel"/>
    <w:tmpl w:val="360A82F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8E6416E"/>
    <w:multiLevelType w:val="multilevel"/>
    <w:tmpl w:val="52C4892C"/>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28E93038"/>
    <w:multiLevelType w:val="multilevel"/>
    <w:tmpl w:val="472CF4C2"/>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9">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59207B2C"/>
    <w:multiLevelType w:val="multilevel"/>
    <w:tmpl w:val="483A328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num w:numId="1">
    <w:abstractNumId w:val="8"/>
  </w:num>
  <w:num w:numId="2">
    <w:abstractNumId w:val="11"/>
  </w:num>
  <w:num w:numId="3">
    <w:abstractNumId w:val="1"/>
  </w:num>
  <w:num w:numId="4">
    <w:abstractNumId w:val="0"/>
  </w:num>
  <w:num w:numId="5">
    <w:abstractNumId w:val="9"/>
  </w:num>
  <w:num w:numId="6">
    <w:abstractNumId w:val="3"/>
  </w:num>
  <w:num w:numId="7">
    <w:abstractNumId w:val="5"/>
  </w:num>
  <w:num w:numId="8">
    <w:abstractNumId w:val="2"/>
  </w:num>
  <w:num w:numId="9">
    <w:abstractNumId w:val="10"/>
  </w:num>
  <w:num w:numId="10">
    <w:abstractNumId w:val="4"/>
  </w:num>
  <w:num w:numId="11">
    <w:abstractNumId w:val="7"/>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NI"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A8"/>
    <w:rsid w:val="0000023D"/>
    <w:rsid w:val="00001501"/>
    <w:rsid w:val="00001E77"/>
    <w:rsid w:val="00001F1B"/>
    <w:rsid w:val="000020F5"/>
    <w:rsid w:val="000029DD"/>
    <w:rsid w:val="00002FBB"/>
    <w:rsid w:val="00002FEB"/>
    <w:rsid w:val="00003158"/>
    <w:rsid w:val="00010223"/>
    <w:rsid w:val="00010CAF"/>
    <w:rsid w:val="00010F9F"/>
    <w:rsid w:val="000116E8"/>
    <w:rsid w:val="00012247"/>
    <w:rsid w:val="00013160"/>
    <w:rsid w:val="000131D0"/>
    <w:rsid w:val="000144A7"/>
    <w:rsid w:val="00014A83"/>
    <w:rsid w:val="00014DAC"/>
    <w:rsid w:val="00015545"/>
    <w:rsid w:val="0002020D"/>
    <w:rsid w:val="00020386"/>
    <w:rsid w:val="00020DDE"/>
    <w:rsid w:val="00022DEF"/>
    <w:rsid w:val="000246DA"/>
    <w:rsid w:val="000250CA"/>
    <w:rsid w:val="0002626C"/>
    <w:rsid w:val="00026429"/>
    <w:rsid w:val="000268E0"/>
    <w:rsid w:val="00026A97"/>
    <w:rsid w:val="0002767A"/>
    <w:rsid w:val="000276F2"/>
    <w:rsid w:val="00030247"/>
    <w:rsid w:val="0003048E"/>
    <w:rsid w:val="00032BA8"/>
    <w:rsid w:val="00033D26"/>
    <w:rsid w:val="00034BBB"/>
    <w:rsid w:val="000354DF"/>
    <w:rsid w:val="00035968"/>
    <w:rsid w:val="000359A8"/>
    <w:rsid w:val="000370BA"/>
    <w:rsid w:val="000426AF"/>
    <w:rsid w:val="00044D17"/>
    <w:rsid w:val="00047DE7"/>
    <w:rsid w:val="00050A75"/>
    <w:rsid w:val="00052663"/>
    <w:rsid w:val="0005271E"/>
    <w:rsid w:val="00052B76"/>
    <w:rsid w:val="00053680"/>
    <w:rsid w:val="000540B6"/>
    <w:rsid w:val="000551E0"/>
    <w:rsid w:val="000553E9"/>
    <w:rsid w:val="00057053"/>
    <w:rsid w:val="00057DC4"/>
    <w:rsid w:val="00060DF2"/>
    <w:rsid w:val="00060EE0"/>
    <w:rsid w:val="000613D6"/>
    <w:rsid w:val="000635C9"/>
    <w:rsid w:val="00063E74"/>
    <w:rsid w:val="0006476F"/>
    <w:rsid w:val="00064825"/>
    <w:rsid w:val="00065951"/>
    <w:rsid w:val="00065CCB"/>
    <w:rsid w:val="00066CD6"/>
    <w:rsid w:val="00071535"/>
    <w:rsid w:val="00071956"/>
    <w:rsid w:val="00072228"/>
    <w:rsid w:val="000729FB"/>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906C1"/>
    <w:rsid w:val="00090C8E"/>
    <w:rsid w:val="00091D1F"/>
    <w:rsid w:val="00091E17"/>
    <w:rsid w:val="0009251D"/>
    <w:rsid w:val="00092663"/>
    <w:rsid w:val="00092D92"/>
    <w:rsid w:val="00093C59"/>
    <w:rsid w:val="000955ED"/>
    <w:rsid w:val="000A0794"/>
    <w:rsid w:val="000A1A6E"/>
    <w:rsid w:val="000A3785"/>
    <w:rsid w:val="000A3CEC"/>
    <w:rsid w:val="000A48EA"/>
    <w:rsid w:val="000A4D9E"/>
    <w:rsid w:val="000A5314"/>
    <w:rsid w:val="000A5336"/>
    <w:rsid w:val="000A5645"/>
    <w:rsid w:val="000A5BCE"/>
    <w:rsid w:val="000A771F"/>
    <w:rsid w:val="000B05DF"/>
    <w:rsid w:val="000B13E3"/>
    <w:rsid w:val="000B17B1"/>
    <w:rsid w:val="000B4EA4"/>
    <w:rsid w:val="000B5142"/>
    <w:rsid w:val="000B551A"/>
    <w:rsid w:val="000C309E"/>
    <w:rsid w:val="000C310D"/>
    <w:rsid w:val="000C42A7"/>
    <w:rsid w:val="000C4560"/>
    <w:rsid w:val="000C4743"/>
    <w:rsid w:val="000C4A02"/>
    <w:rsid w:val="000C786A"/>
    <w:rsid w:val="000C7F7E"/>
    <w:rsid w:val="000D27F5"/>
    <w:rsid w:val="000D3520"/>
    <w:rsid w:val="000D38BC"/>
    <w:rsid w:val="000D452E"/>
    <w:rsid w:val="000D481E"/>
    <w:rsid w:val="000D6B20"/>
    <w:rsid w:val="000D7607"/>
    <w:rsid w:val="000E0644"/>
    <w:rsid w:val="000E09E0"/>
    <w:rsid w:val="000E1275"/>
    <w:rsid w:val="000E26D1"/>
    <w:rsid w:val="000E282B"/>
    <w:rsid w:val="000E292B"/>
    <w:rsid w:val="000E2987"/>
    <w:rsid w:val="000E2B2C"/>
    <w:rsid w:val="000E3D0B"/>
    <w:rsid w:val="000E4460"/>
    <w:rsid w:val="000E749C"/>
    <w:rsid w:val="000F05D9"/>
    <w:rsid w:val="000F1829"/>
    <w:rsid w:val="000F20EC"/>
    <w:rsid w:val="000F341F"/>
    <w:rsid w:val="000F3A29"/>
    <w:rsid w:val="000F4358"/>
    <w:rsid w:val="000F4452"/>
    <w:rsid w:val="000F7FF7"/>
    <w:rsid w:val="00100793"/>
    <w:rsid w:val="00102168"/>
    <w:rsid w:val="00104282"/>
    <w:rsid w:val="00104CFA"/>
    <w:rsid w:val="001052E3"/>
    <w:rsid w:val="00105629"/>
    <w:rsid w:val="0010621B"/>
    <w:rsid w:val="00106571"/>
    <w:rsid w:val="00106DA9"/>
    <w:rsid w:val="001101C2"/>
    <w:rsid w:val="001106B1"/>
    <w:rsid w:val="00110990"/>
    <w:rsid w:val="00112C39"/>
    <w:rsid w:val="00113714"/>
    <w:rsid w:val="0011387F"/>
    <w:rsid w:val="001146AF"/>
    <w:rsid w:val="00114E85"/>
    <w:rsid w:val="001151D3"/>
    <w:rsid w:val="001170DB"/>
    <w:rsid w:val="00117137"/>
    <w:rsid w:val="00117E17"/>
    <w:rsid w:val="001210A8"/>
    <w:rsid w:val="001214D2"/>
    <w:rsid w:val="00121636"/>
    <w:rsid w:val="00121F7F"/>
    <w:rsid w:val="0012229D"/>
    <w:rsid w:val="0012237E"/>
    <w:rsid w:val="00122CFF"/>
    <w:rsid w:val="00123723"/>
    <w:rsid w:val="00124505"/>
    <w:rsid w:val="0012616E"/>
    <w:rsid w:val="00126530"/>
    <w:rsid w:val="00126805"/>
    <w:rsid w:val="001275A1"/>
    <w:rsid w:val="00130293"/>
    <w:rsid w:val="001318C1"/>
    <w:rsid w:val="00132369"/>
    <w:rsid w:val="00132F3B"/>
    <w:rsid w:val="0013348C"/>
    <w:rsid w:val="00134478"/>
    <w:rsid w:val="00135626"/>
    <w:rsid w:val="00135FA7"/>
    <w:rsid w:val="001372F5"/>
    <w:rsid w:val="0013789C"/>
    <w:rsid w:val="00140157"/>
    <w:rsid w:val="001413FC"/>
    <w:rsid w:val="001422C1"/>
    <w:rsid w:val="00143562"/>
    <w:rsid w:val="00144ED1"/>
    <w:rsid w:val="0014531B"/>
    <w:rsid w:val="00147E90"/>
    <w:rsid w:val="00150152"/>
    <w:rsid w:val="00150E94"/>
    <w:rsid w:val="0015166B"/>
    <w:rsid w:val="00152967"/>
    <w:rsid w:val="00152E38"/>
    <w:rsid w:val="00153E5C"/>
    <w:rsid w:val="00154B1D"/>
    <w:rsid w:val="001554C4"/>
    <w:rsid w:val="00155696"/>
    <w:rsid w:val="001557CE"/>
    <w:rsid w:val="00157EE1"/>
    <w:rsid w:val="001603BA"/>
    <w:rsid w:val="00160ADC"/>
    <w:rsid w:val="00161DF5"/>
    <w:rsid w:val="00161EE2"/>
    <w:rsid w:val="00162202"/>
    <w:rsid w:val="0016233E"/>
    <w:rsid w:val="00165954"/>
    <w:rsid w:val="00165E42"/>
    <w:rsid w:val="00166ADA"/>
    <w:rsid w:val="0016794F"/>
    <w:rsid w:val="001707EA"/>
    <w:rsid w:val="0017096E"/>
    <w:rsid w:val="00171B29"/>
    <w:rsid w:val="0017285B"/>
    <w:rsid w:val="00173A85"/>
    <w:rsid w:val="00176897"/>
    <w:rsid w:val="00176DAF"/>
    <w:rsid w:val="0017722E"/>
    <w:rsid w:val="0018281F"/>
    <w:rsid w:val="00183538"/>
    <w:rsid w:val="001835B1"/>
    <w:rsid w:val="00184E9F"/>
    <w:rsid w:val="00186187"/>
    <w:rsid w:val="00190959"/>
    <w:rsid w:val="00191EC0"/>
    <w:rsid w:val="001934B8"/>
    <w:rsid w:val="00194BE7"/>
    <w:rsid w:val="00195010"/>
    <w:rsid w:val="00195FB2"/>
    <w:rsid w:val="00196B76"/>
    <w:rsid w:val="00196C14"/>
    <w:rsid w:val="001A048A"/>
    <w:rsid w:val="001A0F19"/>
    <w:rsid w:val="001A0F4A"/>
    <w:rsid w:val="001A3425"/>
    <w:rsid w:val="001A4998"/>
    <w:rsid w:val="001A4C46"/>
    <w:rsid w:val="001B266E"/>
    <w:rsid w:val="001B309E"/>
    <w:rsid w:val="001B3267"/>
    <w:rsid w:val="001B5100"/>
    <w:rsid w:val="001B6847"/>
    <w:rsid w:val="001C129A"/>
    <w:rsid w:val="001C20DA"/>
    <w:rsid w:val="001C3DCC"/>
    <w:rsid w:val="001C3F77"/>
    <w:rsid w:val="001C4E96"/>
    <w:rsid w:val="001C5448"/>
    <w:rsid w:val="001C5DD2"/>
    <w:rsid w:val="001D016F"/>
    <w:rsid w:val="001D0804"/>
    <w:rsid w:val="001D08B0"/>
    <w:rsid w:val="001D140D"/>
    <w:rsid w:val="001D1BB7"/>
    <w:rsid w:val="001D1DD2"/>
    <w:rsid w:val="001D2654"/>
    <w:rsid w:val="001D3B94"/>
    <w:rsid w:val="001D5720"/>
    <w:rsid w:val="001D72AB"/>
    <w:rsid w:val="001E01A5"/>
    <w:rsid w:val="001E0C1A"/>
    <w:rsid w:val="001E0F8B"/>
    <w:rsid w:val="001E1E43"/>
    <w:rsid w:val="001E1E9B"/>
    <w:rsid w:val="001E303F"/>
    <w:rsid w:val="001E5CD1"/>
    <w:rsid w:val="001E6006"/>
    <w:rsid w:val="001E6D16"/>
    <w:rsid w:val="001E7A4F"/>
    <w:rsid w:val="001E7FD9"/>
    <w:rsid w:val="001F0366"/>
    <w:rsid w:val="001F202F"/>
    <w:rsid w:val="001F43AC"/>
    <w:rsid w:val="001F4664"/>
    <w:rsid w:val="001F74D9"/>
    <w:rsid w:val="00200474"/>
    <w:rsid w:val="00201270"/>
    <w:rsid w:val="0020437D"/>
    <w:rsid w:val="002046D9"/>
    <w:rsid w:val="00204BF0"/>
    <w:rsid w:val="0021019B"/>
    <w:rsid w:val="002109A8"/>
    <w:rsid w:val="00210F66"/>
    <w:rsid w:val="00211CC2"/>
    <w:rsid w:val="0021280D"/>
    <w:rsid w:val="00212FB8"/>
    <w:rsid w:val="002166D8"/>
    <w:rsid w:val="00220E35"/>
    <w:rsid w:val="00221A05"/>
    <w:rsid w:val="00224D35"/>
    <w:rsid w:val="00225D09"/>
    <w:rsid w:val="00230386"/>
    <w:rsid w:val="00231A0B"/>
    <w:rsid w:val="002328D6"/>
    <w:rsid w:val="00233134"/>
    <w:rsid w:val="00233ADC"/>
    <w:rsid w:val="0023559D"/>
    <w:rsid w:val="00236196"/>
    <w:rsid w:val="002369BB"/>
    <w:rsid w:val="00236C66"/>
    <w:rsid w:val="00237101"/>
    <w:rsid w:val="00240025"/>
    <w:rsid w:val="0024040F"/>
    <w:rsid w:val="00242B84"/>
    <w:rsid w:val="00243E9F"/>
    <w:rsid w:val="00245462"/>
    <w:rsid w:val="00245A97"/>
    <w:rsid w:val="002464AD"/>
    <w:rsid w:val="00246570"/>
    <w:rsid w:val="00246F00"/>
    <w:rsid w:val="002505A6"/>
    <w:rsid w:val="00253495"/>
    <w:rsid w:val="00253890"/>
    <w:rsid w:val="00256004"/>
    <w:rsid w:val="00256393"/>
    <w:rsid w:val="00257753"/>
    <w:rsid w:val="00257BF4"/>
    <w:rsid w:val="00257C51"/>
    <w:rsid w:val="00257CF7"/>
    <w:rsid w:val="00260B44"/>
    <w:rsid w:val="00260CC5"/>
    <w:rsid w:val="00260FA0"/>
    <w:rsid w:val="00261056"/>
    <w:rsid w:val="00262AD9"/>
    <w:rsid w:val="00262FE8"/>
    <w:rsid w:val="002653A8"/>
    <w:rsid w:val="00265443"/>
    <w:rsid w:val="00265D52"/>
    <w:rsid w:val="00265EA4"/>
    <w:rsid w:val="00266276"/>
    <w:rsid w:val="00270D97"/>
    <w:rsid w:val="0027109F"/>
    <w:rsid w:val="00273880"/>
    <w:rsid w:val="00273D3C"/>
    <w:rsid w:val="00273E40"/>
    <w:rsid w:val="00274CE6"/>
    <w:rsid w:val="00274EB9"/>
    <w:rsid w:val="00274EEF"/>
    <w:rsid w:val="0027510E"/>
    <w:rsid w:val="002758D6"/>
    <w:rsid w:val="00275E5B"/>
    <w:rsid w:val="00280B39"/>
    <w:rsid w:val="00281F05"/>
    <w:rsid w:val="00282916"/>
    <w:rsid w:val="00284686"/>
    <w:rsid w:val="0028520A"/>
    <w:rsid w:val="00285F6B"/>
    <w:rsid w:val="00286ECC"/>
    <w:rsid w:val="002875F1"/>
    <w:rsid w:val="00287940"/>
    <w:rsid w:val="0029116C"/>
    <w:rsid w:val="00291CE0"/>
    <w:rsid w:val="00291D05"/>
    <w:rsid w:val="002920BD"/>
    <w:rsid w:val="00293765"/>
    <w:rsid w:val="0029385D"/>
    <w:rsid w:val="002938B0"/>
    <w:rsid w:val="002949A5"/>
    <w:rsid w:val="002949E3"/>
    <w:rsid w:val="00294DF6"/>
    <w:rsid w:val="0029500E"/>
    <w:rsid w:val="00295D21"/>
    <w:rsid w:val="002967E8"/>
    <w:rsid w:val="00296C17"/>
    <w:rsid w:val="002A067B"/>
    <w:rsid w:val="002A15E9"/>
    <w:rsid w:val="002A3439"/>
    <w:rsid w:val="002A35D3"/>
    <w:rsid w:val="002A3A16"/>
    <w:rsid w:val="002A447E"/>
    <w:rsid w:val="002A4534"/>
    <w:rsid w:val="002A489A"/>
    <w:rsid w:val="002A4A65"/>
    <w:rsid w:val="002A5B21"/>
    <w:rsid w:val="002A6029"/>
    <w:rsid w:val="002A6BB8"/>
    <w:rsid w:val="002B1F52"/>
    <w:rsid w:val="002B1FC7"/>
    <w:rsid w:val="002B346A"/>
    <w:rsid w:val="002B476E"/>
    <w:rsid w:val="002B4D29"/>
    <w:rsid w:val="002B6F30"/>
    <w:rsid w:val="002B7025"/>
    <w:rsid w:val="002C0723"/>
    <w:rsid w:val="002C08C7"/>
    <w:rsid w:val="002C1848"/>
    <w:rsid w:val="002C1AE8"/>
    <w:rsid w:val="002C1E45"/>
    <w:rsid w:val="002C2711"/>
    <w:rsid w:val="002C5169"/>
    <w:rsid w:val="002C5470"/>
    <w:rsid w:val="002D00DD"/>
    <w:rsid w:val="002D23F2"/>
    <w:rsid w:val="002D3CC4"/>
    <w:rsid w:val="002D40B1"/>
    <w:rsid w:val="002D4134"/>
    <w:rsid w:val="002D4EA5"/>
    <w:rsid w:val="002D5DC9"/>
    <w:rsid w:val="002D74B3"/>
    <w:rsid w:val="002D7690"/>
    <w:rsid w:val="002D788C"/>
    <w:rsid w:val="002E01D9"/>
    <w:rsid w:val="002E3593"/>
    <w:rsid w:val="002E38A2"/>
    <w:rsid w:val="002E3D15"/>
    <w:rsid w:val="002E41E2"/>
    <w:rsid w:val="002E4ACA"/>
    <w:rsid w:val="002E528E"/>
    <w:rsid w:val="002E5544"/>
    <w:rsid w:val="002E6AD5"/>
    <w:rsid w:val="002E7740"/>
    <w:rsid w:val="002F0D2C"/>
    <w:rsid w:val="002F0F19"/>
    <w:rsid w:val="002F221A"/>
    <w:rsid w:val="002F2EBF"/>
    <w:rsid w:val="002F3707"/>
    <w:rsid w:val="002F39CA"/>
    <w:rsid w:val="002F3AEC"/>
    <w:rsid w:val="002F6311"/>
    <w:rsid w:val="00300D34"/>
    <w:rsid w:val="0030108E"/>
    <w:rsid w:val="00303518"/>
    <w:rsid w:val="00305737"/>
    <w:rsid w:val="0030737D"/>
    <w:rsid w:val="00307DBA"/>
    <w:rsid w:val="00310145"/>
    <w:rsid w:val="00311D7E"/>
    <w:rsid w:val="00311E60"/>
    <w:rsid w:val="00311EB5"/>
    <w:rsid w:val="003137CE"/>
    <w:rsid w:val="003143C1"/>
    <w:rsid w:val="003156B3"/>
    <w:rsid w:val="00315F9A"/>
    <w:rsid w:val="003162D0"/>
    <w:rsid w:val="00317A31"/>
    <w:rsid w:val="00317B91"/>
    <w:rsid w:val="00320AAA"/>
    <w:rsid w:val="0032248A"/>
    <w:rsid w:val="003226EF"/>
    <w:rsid w:val="0032354E"/>
    <w:rsid w:val="00324B51"/>
    <w:rsid w:val="00325D30"/>
    <w:rsid w:val="003265A2"/>
    <w:rsid w:val="00326BFC"/>
    <w:rsid w:val="00327D35"/>
    <w:rsid w:val="00330FC9"/>
    <w:rsid w:val="0033188D"/>
    <w:rsid w:val="00331995"/>
    <w:rsid w:val="00331E09"/>
    <w:rsid w:val="003323BE"/>
    <w:rsid w:val="00332810"/>
    <w:rsid w:val="00333D00"/>
    <w:rsid w:val="00340F84"/>
    <w:rsid w:val="00343392"/>
    <w:rsid w:val="00343824"/>
    <w:rsid w:val="00343E3E"/>
    <w:rsid w:val="003449B9"/>
    <w:rsid w:val="00345D06"/>
    <w:rsid w:val="00346108"/>
    <w:rsid w:val="0034610A"/>
    <w:rsid w:val="003464AB"/>
    <w:rsid w:val="003469BC"/>
    <w:rsid w:val="00346F36"/>
    <w:rsid w:val="00347335"/>
    <w:rsid w:val="003505C4"/>
    <w:rsid w:val="00350BD9"/>
    <w:rsid w:val="00351455"/>
    <w:rsid w:val="00352374"/>
    <w:rsid w:val="0035281C"/>
    <w:rsid w:val="00352C58"/>
    <w:rsid w:val="003558A4"/>
    <w:rsid w:val="00356478"/>
    <w:rsid w:val="0035779C"/>
    <w:rsid w:val="0036052B"/>
    <w:rsid w:val="0036063A"/>
    <w:rsid w:val="0036236F"/>
    <w:rsid w:val="00362A10"/>
    <w:rsid w:val="00362D39"/>
    <w:rsid w:val="003633D4"/>
    <w:rsid w:val="003637B7"/>
    <w:rsid w:val="00363C85"/>
    <w:rsid w:val="003644DD"/>
    <w:rsid w:val="00365C8A"/>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651A"/>
    <w:rsid w:val="00386815"/>
    <w:rsid w:val="003877E6"/>
    <w:rsid w:val="00387B0C"/>
    <w:rsid w:val="003903D7"/>
    <w:rsid w:val="003915E6"/>
    <w:rsid w:val="003916C8"/>
    <w:rsid w:val="00394A78"/>
    <w:rsid w:val="00395BA9"/>
    <w:rsid w:val="0039676E"/>
    <w:rsid w:val="00396882"/>
    <w:rsid w:val="00396CCC"/>
    <w:rsid w:val="00397B30"/>
    <w:rsid w:val="003A0644"/>
    <w:rsid w:val="003A0EF5"/>
    <w:rsid w:val="003A1855"/>
    <w:rsid w:val="003A4346"/>
    <w:rsid w:val="003A4C4C"/>
    <w:rsid w:val="003A4F9A"/>
    <w:rsid w:val="003A779F"/>
    <w:rsid w:val="003B06E7"/>
    <w:rsid w:val="003B089F"/>
    <w:rsid w:val="003B0D20"/>
    <w:rsid w:val="003B1D46"/>
    <w:rsid w:val="003B2FEA"/>
    <w:rsid w:val="003B399F"/>
    <w:rsid w:val="003B3D44"/>
    <w:rsid w:val="003B3FE1"/>
    <w:rsid w:val="003B7CF5"/>
    <w:rsid w:val="003C0EDF"/>
    <w:rsid w:val="003C1396"/>
    <w:rsid w:val="003C28A5"/>
    <w:rsid w:val="003C28F9"/>
    <w:rsid w:val="003C3289"/>
    <w:rsid w:val="003C3C41"/>
    <w:rsid w:val="003C4148"/>
    <w:rsid w:val="003C420C"/>
    <w:rsid w:val="003C4370"/>
    <w:rsid w:val="003C5958"/>
    <w:rsid w:val="003C6913"/>
    <w:rsid w:val="003C6974"/>
    <w:rsid w:val="003D00D2"/>
    <w:rsid w:val="003D78D5"/>
    <w:rsid w:val="003E0114"/>
    <w:rsid w:val="003E0509"/>
    <w:rsid w:val="003E0527"/>
    <w:rsid w:val="003E07A4"/>
    <w:rsid w:val="003E1B0F"/>
    <w:rsid w:val="003E1CAD"/>
    <w:rsid w:val="003E1E67"/>
    <w:rsid w:val="003E246F"/>
    <w:rsid w:val="003E30C2"/>
    <w:rsid w:val="003E3EDD"/>
    <w:rsid w:val="003E476C"/>
    <w:rsid w:val="003E4EB3"/>
    <w:rsid w:val="003E64F6"/>
    <w:rsid w:val="003E6A0C"/>
    <w:rsid w:val="003E768E"/>
    <w:rsid w:val="003F0C94"/>
    <w:rsid w:val="003F11E8"/>
    <w:rsid w:val="003F171C"/>
    <w:rsid w:val="003F5D3F"/>
    <w:rsid w:val="003F641C"/>
    <w:rsid w:val="003F6B0F"/>
    <w:rsid w:val="003F6DF8"/>
    <w:rsid w:val="003F717B"/>
    <w:rsid w:val="003F7912"/>
    <w:rsid w:val="00401AD1"/>
    <w:rsid w:val="00401C0C"/>
    <w:rsid w:val="0040207D"/>
    <w:rsid w:val="00402162"/>
    <w:rsid w:val="00404CC7"/>
    <w:rsid w:val="00406B26"/>
    <w:rsid w:val="004078BD"/>
    <w:rsid w:val="004105AF"/>
    <w:rsid w:val="00411E4F"/>
    <w:rsid w:val="00412631"/>
    <w:rsid w:val="00412DC6"/>
    <w:rsid w:val="00413C63"/>
    <w:rsid w:val="0041425F"/>
    <w:rsid w:val="00414305"/>
    <w:rsid w:val="00415CB4"/>
    <w:rsid w:val="00416069"/>
    <w:rsid w:val="00416787"/>
    <w:rsid w:val="0041726C"/>
    <w:rsid w:val="00417CBC"/>
    <w:rsid w:val="00417EB9"/>
    <w:rsid w:val="00421C30"/>
    <w:rsid w:val="00421F5E"/>
    <w:rsid w:val="0042226B"/>
    <w:rsid w:val="004228EA"/>
    <w:rsid w:val="004237FF"/>
    <w:rsid w:val="0042382D"/>
    <w:rsid w:val="00423B7C"/>
    <w:rsid w:val="00423E3B"/>
    <w:rsid w:val="004244BA"/>
    <w:rsid w:val="00427C49"/>
    <w:rsid w:val="00427C7F"/>
    <w:rsid w:val="00427D54"/>
    <w:rsid w:val="00431056"/>
    <w:rsid w:val="004311D9"/>
    <w:rsid w:val="004334AD"/>
    <w:rsid w:val="00436DA6"/>
    <w:rsid w:val="00437284"/>
    <w:rsid w:val="0044105D"/>
    <w:rsid w:val="004411F1"/>
    <w:rsid w:val="004437A8"/>
    <w:rsid w:val="00443D4A"/>
    <w:rsid w:val="0044488A"/>
    <w:rsid w:val="00444917"/>
    <w:rsid w:val="004456C3"/>
    <w:rsid w:val="004470F2"/>
    <w:rsid w:val="0044746D"/>
    <w:rsid w:val="004474F4"/>
    <w:rsid w:val="00450760"/>
    <w:rsid w:val="00452317"/>
    <w:rsid w:val="00452B41"/>
    <w:rsid w:val="00452BB6"/>
    <w:rsid w:val="00454CA4"/>
    <w:rsid w:val="0045626E"/>
    <w:rsid w:val="0045638A"/>
    <w:rsid w:val="0045744C"/>
    <w:rsid w:val="00461E43"/>
    <w:rsid w:val="004627C0"/>
    <w:rsid w:val="00462E84"/>
    <w:rsid w:val="004641EC"/>
    <w:rsid w:val="00464F07"/>
    <w:rsid w:val="00465049"/>
    <w:rsid w:val="00466281"/>
    <w:rsid w:val="004669B6"/>
    <w:rsid w:val="00471EA6"/>
    <w:rsid w:val="004726C4"/>
    <w:rsid w:val="00473015"/>
    <w:rsid w:val="00473843"/>
    <w:rsid w:val="00474177"/>
    <w:rsid w:val="00475461"/>
    <w:rsid w:val="00475DFC"/>
    <w:rsid w:val="00476F5C"/>
    <w:rsid w:val="00476FE5"/>
    <w:rsid w:val="0047703F"/>
    <w:rsid w:val="00477129"/>
    <w:rsid w:val="004808B7"/>
    <w:rsid w:val="0048099B"/>
    <w:rsid w:val="00480A89"/>
    <w:rsid w:val="00482B95"/>
    <w:rsid w:val="00482EBC"/>
    <w:rsid w:val="00482F7F"/>
    <w:rsid w:val="00485082"/>
    <w:rsid w:val="0048595E"/>
    <w:rsid w:val="004905FF"/>
    <w:rsid w:val="004908C7"/>
    <w:rsid w:val="00491AE4"/>
    <w:rsid w:val="00493D53"/>
    <w:rsid w:val="00493FCD"/>
    <w:rsid w:val="0049426F"/>
    <w:rsid w:val="0049457C"/>
    <w:rsid w:val="00495351"/>
    <w:rsid w:val="00495360"/>
    <w:rsid w:val="00495695"/>
    <w:rsid w:val="004966FB"/>
    <w:rsid w:val="00497BD9"/>
    <w:rsid w:val="004A046A"/>
    <w:rsid w:val="004A0491"/>
    <w:rsid w:val="004A04F3"/>
    <w:rsid w:val="004A1ABD"/>
    <w:rsid w:val="004A20A9"/>
    <w:rsid w:val="004A2425"/>
    <w:rsid w:val="004A2B22"/>
    <w:rsid w:val="004A3106"/>
    <w:rsid w:val="004A346A"/>
    <w:rsid w:val="004A393F"/>
    <w:rsid w:val="004A420D"/>
    <w:rsid w:val="004A599C"/>
    <w:rsid w:val="004A5CA6"/>
    <w:rsid w:val="004A5E74"/>
    <w:rsid w:val="004A65AF"/>
    <w:rsid w:val="004A6C93"/>
    <w:rsid w:val="004A7BD1"/>
    <w:rsid w:val="004B03D0"/>
    <w:rsid w:val="004B0A22"/>
    <w:rsid w:val="004B37E6"/>
    <w:rsid w:val="004B3E88"/>
    <w:rsid w:val="004B5226"/>
    <w:rsid w:val="004B5CE9"/>
    <w:rsid w:val="004C03D5"/>
    <w:rsid w:val="004C0C37"/>
    <w:rsid w:val="004C0C9A"/>
    <w:rsid w:val="004C35A5"/>
    <w:rsid w:val="004C408C"/>
    <w:rsid w:val="004C4220"/>
    <w:rsid w:val="004C47DF"/>
    <w:rsid w:val="004C4B2D"/>
    <w:rsid w:val="004C6A61"/>
    <w:rsid w:val="004D0D34"/>
    <w:rsid w:val="004D1D90"/>
    <w:rsid w:val="004D2618"/>
    <w:rsid w:val="004D2E9D"/>
    <w:rsid w:val="004D41E7"/>
    <w:rsid w:val="004D4A7B"/>
    <w:rsid w:val="004D5AC4"/>
    <w:rsid w:val="004D5CA6"/>
    <w:rsid w:val="004D62E9"/>
    <w:rsid w:val="004D6BF5"/>
    <w:rsid w:val="004D6D0C"/>
    <w:rsid w:val="004D77D1"/>
    <w:rsid w:val="004E0D72"/>
    <w:rsid w:val="004E2737"/>
    <w:rsid w:val="004E2A4B"/>
    <w:rsid w:val="004E2E0A"/>
    <w:rsid w:val="004E511C"/>
    <w:rsid w:val="004E64D2"/>
    <w:rsid w:val="004E6894"/>
    <w:rsid w:val="004E713D"/>
    <w:rsid w:val="004F1413"/>
    <w:rsid w:val="004F2E36"/>
    <w:rsid w:val="004F2F74"/>
    <w:rsid w:val="004F3169"/>
    <w:rsid w:val="004F530C"/>
    <w:rsid w:val="004F5CF6"/>
    <w:rsid w:val="004F65CB"/>
    <w:rsid w:val="0050004C"/>
    <w:rsid w:val="00500095"/>
    <w:rsid w:val="00502AE6"/>
    <w:rsid w:val="0050362A"/>
    <w:rsid w:val="00504235"/>
    <w:rsid w:val="00505499"/>
    <w:rsid w:val="00506137"/>
    <w:rsid w:val="0050619A"/>
    <w:rsid w:val="0050693E"/>
    <w:rsid w:val="0050749F"/>
    <w:rsid w:val="00507668"/>
    <w:rsid w:val="00507A3A"/>
    <w:rsid w:val="00510CD5"/>
    <w:rsid w:val="00511326"/>
    <w:rsid w:val="00511910"/>
    <w:rsid w:val="00511AA4"/>
    <w:rsid w:val="005141DB"/>
    <w:rsid w:val="005175AA"/>
    <w:rsid w:val="00517710"/>
    <w:rsid w:val="00521EBF"/>
    <w:rsid w:val="00522284"/>
    <w:rsid w:val="005236D0"/>
    <w:rsid w:val="00523D1F"/>
    <w:rsid w:val="005252F7"/>
    <w:rsid w:val="00525D75"/>
    <w:rsid w:val="00526324"/>
    <w:rsid w:val="005266B6"/>
    <w:rsid w:val="005270D5"/>
    <w:rsid w:val="005276D7"/>
    <w:rsid w:val="00527B55"/>
    <w:rsid w:val="00527BF0"/>
    <w:rsid w:val="005307E5"/>
    <w:rsid w:val="00530C44"/>
    <w:rsid w:val="0053118D"/>
    <w:rsid w:val="00531354"/>
    <w:rsid w:val="005319B4"/>
    <w:rsid w:val="00532691"/>
    <w:rsid w:val="00532820"/>
    <w:rsid w:val="00534569"/>
    <w:rsid w:val="00534963"/>
    <w:rsid w:val="00536E49"/>
    <w:rsid w:val="00540E80"/>
    <w:rsid w:val="0054174A"/>
    <w:rsid w:val="00543145"/>
    <w:rsid w:val="00544201"/>
    <w:rsid w:val="0054478B"/>
    <w:rsid w:val="00544812"/>
    <w:rsid w:val="00544C14"/>
    <w:rsid w:val="00544F7A"/>
    <w:rsid w:val="00545E3B"/>
    <w:rsid w:val="005478FE"/>
    <w:rsid w:val="00550BC6"/>
    <w:rsid w:val="00550C4A"/>
    <w:rsid w:val="00550FCA"/>
    <w:rsid w:val="00552B6E"/>
    <w:rsid w:val="0055341B"/>
    <w:rsid w:val="00554576"/>
    <w:rsid w:val="00555CCE"/>
    <w:rsid w:val="005563B9"/>
    <w:rsid w:val="00557A60"/>
    <w:rsid w:val="00561C5E"/>
    <w:rsid w:val="00561D85"/>
    <w:rsid w:val="00566C0B"/>
    <w:rsid w:val="00567392"/>
    <w:rsid w:val="005675CC"/>
    <w:rsid w:val="00567D36"/>
    <w:rsid w:val="00570038"/>
    <w:rsid w:val="0057010B"/>
    <w:rsid w:val="00570370"/>
    <w:rsid w:val="00571FE0"/>
    <w:rsid w:val="00572AD9"/>
    <w:rsid w:val="005750F8"/>
    <w:rsid w:val="005756BB"/>
    <w:rsid w:val="00575B1A"/>
    <w:rsid w:val="00575E22"/>
    <w:rsid w:val="00575ECE"/>
    <w:rsid w:val="00577AA1"/>
    <w:rsid w:val="00581B17"/>
    <w:rsid w:val="0058240A"/>
    <w:rsid w:val="00582BD5"/>
    <w:rsid w:val="00584A67"/>
    <w:rsid w:val="005858BA"/>
    <w:rsid w:val="00585C2C"/>
    <w:rsid w:val="0058721F"/>
    <w:rsid w:val="0059040F"/>
    <w:rsid w:val="005904BE"/>
    <w:rsid w:val="00590DAC"/>
    <w:rsid w:val="00591081"/>
    <w:rsid w:val="00591EDD"/>
    <w:rsid w:val="0059413B"/>
    <w:rsid w:val="00594E58"/>
    <w:rsid w:val="00595433"/>
    <w:rsid w:val="00595826"/>
    <w:rsid w:val="00595B05"/>
    <w:rsid w:val="005A0376"/>
    <w:rsid w:val="005A0823"/>
    <w:rsid w:val="005A0CEB"/>
    <w:rsid w:val="005A10FD"/>
    <w:rsid w:val="005A14F7"/>
    <w:rsid w:val="005A1F14"/>
    <w:rsid w:val="005A350A"/>
    <w:rsid w:val="005A3E51"/>
    <w:rsid w:val="005A412D"/>
    <w:rsid w:val="005A50DE"/>
    <w:rsid w:val="005A56F4"/>
    <w:rsid w:val="005A5ABC"/>
    <w:rsid w:val="005A64F2"/>
    <w:rsid w:val="005A6B11"/>
    <w:rsid w:val="005A7735"/>
    <w:rsid w:val="005B01B6"/>
    <w:rsid w:val="005B135D"/>
    <w:rsid w:val="005B20B9"/>
    <w:rsid w:val="005B3906"/>
    <w:rsid w:val="005B39F5"/>
    <w:rsid w:val="005B4E62"/>
    <w:rsid w:val="005B4FCF"/>
    <w:rsid w:val="005B56BB"/>
    <w:rsid w:val="005B5B06"/>
    <w:rsid w:val="005B6275"/>
    <w:rsid w:val="005B75BE"/>
    <w:rsid w:val="005B787D"/>
    <w:rsid w:val="005C1C08"/>
    <w:rsid w:val="005C1CE4"/>
    <w:rsid w:val="005C23AD"/>
    <w:rsid w:val="005C291D"/>
    <w:rsid w:val="005C4E5A"/>
    <w:rsid w:val="005C6A1F"/>
    <w:rsid w:val="005C6BF4"/>
    <w:rsid w:val="005C6E4B"/>
    <w:rsid w:val="005C7854"/>
    <w:rsid w:val="005C7C08"/>
    <w:rsid w:val="005D0621"/>
    <w:rsid w:val="005D1133"/>
    <w:rsid w:val="005D158F"/>
    <w:rsid w:val="005D1FCD"/>
    <w:rsid w:val="005D288C"/>
    <w:rsid w:val="005D331B"/>
    <w:rsid w:val="005D5094"/>
    <w:rsid w:val="005D5C7A"/>
    <w:rsid w:val="005D5E52"/>
    <w:rsid w:val="005D6052"/>
    <w:rsid w:val="005D6B6A"/>
    <w:rsid w:val="005D7865"/>
    <w:rsid w:val="005E0CC7"/>
    <w:rsid w:val="005E0CEB"/>
    <w:rsid w:val="005E3403"/>
    <w:rsid w:val="005E3BEC"/>
    <w:rsid w:val="005E4104"/>
    <w:rsid w:val="005E4D37"/>
    <w:rsid w:val="005E5A6C"/>
    <w:rsid w:val="005E71E4"/>
    <w:rsid w:val="005E76BB"/>
    <w:rsid w:val="005E7AAE"/>
    <w:rsid w:val="005F07F9"/>
    <w:rsid w:val="005F23EB"/>
    <w:rsid w:val="005F4177"/>
    <w:rsid w:val="005F4375"/>
    <w:rsid w:val="005F6DC9"/>
    <w:rsid w:val="005F6E57"/>
    <w:rsid w:val="00600633"/>
    <w:rsid w:val="00600678"/>
    <w:rsid w:val="0060161A"/>
    <w:rsid w:val="0060430B"/>
    <w:rsid w:val="00606158"/>
    <w:rsid w:val="0060654F"/>
    <w:rsid w:val="006104CE"/>
    <w:rsid w:val="0061074B"/>
    <w:rsid w:val="00610C23"/>
    <w:rsid w:val="00611192"/>
    <w:rsid w:val="0061127A"/>
    <w:rsid w:val="006115C1"/>
    <w:rsid w:val="006122E2"/>
    <w:rsid w:val="00613F19"/>
    <w:rsid w:val="00614156"/>
    <w:rsid w:val="006149A6"/>
    <w:rsid w:val="006154E1"/>
    <w:rsid w:val="00615FA8"/>
    <w:rsid w:val="006164E9"/>
    <w:rsid w:val="0061656B"/>
    <w:rsid w:val="00621E2A"/>
    <w:rsid w:val="006234AC"/>
    <w:rsid w:val="006234C8"/>
    <w:rsid w:val="00623EDB"/>
    <w:rsid w:val="0062403E"/>
    <w:rsid w:val="006251ED"/>
    <w:rsid w:val="00625DEC"/>
    <w:rsid w:val="00626B56"/>
    <w:rsid w:val="006317AA"/>
    <w:rsid w:val="00632FB5"/>
    <w:rsid w:val="00633624"/>
    <w:rsid w:val="00633755"/>
    <w:rsid w:val="00633A08"/>
    <w:rsid w:val="006345F8"/>
    <w:rsid w:val="006349A9"/>
    <w:rsid w:val="006349B3"/>
    <w:rsid w:val="00634E0D"/>
    <w:rsid w:val="00635C97"/>
    <w:rsid w:val="00636469"/>
    <w:rsid w:val="00636CF0"/>
    <w:rsid w:val="00637A01"/>
    <w:rsid w:val="006400C3"/>
    <w:rsid w:val="00641142"/>
    <w:rsid w:val="00642853"/>
    <w:rsid w:val="00644296"/>
    <w:rsid w:val="0064492D"/>
    <w:rsid w:val="00644B5F"/>
    <w:rsid w:val="006457F1"/>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2761"/>
    <w:rsid w:val="006632BF"/>
    <w:rsid w:val="0066439B"/>
    <w:rsid w:val="0066468B"/>
    <w:rsid w:val="00670952"/>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41E"/>
    <w:rsid w:val="0069368A"/>
    <w:rsid w:val="00695803"/>
    <w:rsid w:val="00695A09"/>
    <w:rsid w:val="006964FF"/>
    <w:rsid w:val="006968E1"/>
    <w:rsid w:val="006A0256"/>
    <w:rsid w:val="006A049C"/>
    <w:rsid w:val="006A1BE0"/>
    <w:rsid w:val="006A362D"/>
    <w:rsid w:val="006A527E"/>
    <w:rsid w:val="006A5EAA"/>
    <w:rsid w:val="006A6881"/>
    <w:rsid w:val="006A7C9C"/>
    <w:rsid w:val="006B027C"/>
    <w:rsid w:val="006B03E7"/>
    <w:rsid w:val="006B0607"/>
    <w:rsid w:val="006B1C2A"/>
    <w:rsid w:val="006B1D0A"/>
    <w:rsid w:val="006B4DAA"/>
    <w:rsid w:val="006B58FC"/>
    <w:rsid w:val="006B5ED8"/>
    <w:rsid w:val="006B7ED3"/>
    <w:rsid w:val="006C0506"/>
    <w:rsid w:val="006C1028"/>
    <w:rsid w:val="006C19E1"/>
    <w:rsid w:val="006C2DD7"/>
    <w:rsid w:val="006C5FF3"/>
    <w:rsid w:val="006C6649"/>
    <w:rsid w:val="006D01D8"/>
    <w:rsid w:val="006D1031"/>
    <w:rsid w:val="006D25B6"/>
    <w:rsid w:val="006D2640"/>
    <w:rsid w:val="006D3591"/>
    <w:rsid w:val="006D3847"/>
    <w:rsid w:val="006D3D3C"/>
    <w:rsid w:val="006D4140"/>
    <w:rsid w:val="006D4581"/>
    <w:rsid w:val="006D4F29"/>
    <w:rsid w:val="006D5ADE"/>
    <w:rsid w:val="006D6584"/>
    <w:rsid w:val="006E069C"/>
    <w:rsid w:val="006E27FE"/>
    <w:rsid w:val="006E295E"/>
    <w:rsid w:val="006E3F68"/>
    <w:rsid w:val="006E4309"/>
    <w:rsid w:val="006E4428"/>
    <w:rsid w:val="006E72C6"/>
    <w:rsid w:val="006E747F"/>
    <w:rsid w:val="006F1371"/>
    <w:rsid w:val="006F1A19"/>
    <w:rsid w:val="006F2292"/>
    <w:rsid w:val="006F2355"/>
    <w:rsid w:val="006F2ADC"/>
    <w:rsid w:val="006F3818"/>
    <w:rsid w:val="006F40FB"/>
    <w:rsid w:val="006F559B"/>
    <w:rsid w:val="006F5B3E"/>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C46"/>
    <w:rsid w:val="00710C5C"/>
    <w:rsid w:val="00711738"/>
    <w:rsid w:val="007132A6"/>
    <w:rsid w:val="0071508B"/>
    <w:rsid w:val="00715754"/>
    <w:rsid w:val="00717793"/>
    <w:rsid w:val="00720499"/>
    <w:rsid w:val="00720DFC"/>
    <w:rsid w:val="007211FE"/>
    <w:rsid w:val="007212B3"/>
    <w:rsid w:val="00721916"/>
    <w:rsid w:val="0072264F"/>
    <w:rsid w:val="00724E48"/>
    <w:rsid w:val="00732ACC"/>
    <w:rsid w:val="007345E9"/>
    <w:rsid w:val="007352CC"/>
    <w:rsid w:val="007359D9"/>
    <w:rsid w:val="00736536"/>
    <w:rsid w:val="00736907"/>
    <w:rsid w:val="0073773B"/>
    <w:rsid w:val="0073779F"/>
    <w:rsid w:val="00740209"/>
    <w:rsid w:val="007404B0"/>
    <w:rsid w:val="00742EAD"/>
    <w:rsid w:val="007445D5"/>
    <w:rsid w:val="00744698"/>
    <w:rsid w:val="00744904"/>
    <w:rsid w:val="00744AD1"/>
    <w:rsid w:val="00745DCC"/>
    <w:rsid w:val="00746041"/>
    <w:rsid w:val="00746B0C"/>
    <w:rsid w:val="00746DC4"/>
    <w:rsid w:val="00751274"/>
    <w:rsid w:val="00752A51"/>
    <w:rsid w:val="00756331"/>
    <w:rsid w:val="007605F2"/>
    <w:rsid w:val="00760C1E"/>
    <w:rsid w:val="00760CDB"/>
    <w:rsid w:val="00761497"/>
    <w:rsid w:val="00762D5A"/>
    <w:rsid w:val="00762EE7"/>
    <w:rsid w:val="00763A88"/>
    <w:rsid w:val="0076493D"/>
    <w:rsid w:val="00765825"/>
    <w:rsid w:val="00770127"/>
    <w:rsid w:val="007705ED"/>
    <w:rsid w:val="00770ADF"/>
    <w:rsid w:val="007727BB"/>
    <w:rsid w:val="00772DBE"/>
    <w:rsid w:val="00773B55"/>
    <w:rsid w:val="00773FA4"/>
    <w:rsid w:val="0077455D"/>
    <w:rsid w:val="007748CA"/>
    <w:rsid w:val="0077550C"/>
    <w:rsid w:val="0077739F"/>
    <w:rsid w:val="00777A23"/>
    <w:rsid w:val="00777A45"/>
    <w:rsid w:val="00782453"/>
    <w:rsid w:val="00784612"/>
    <w:rsid w:val="00784A2B"/>
    <w:rsid w:val="00785354"/>
    <w:rsid w:val="00786D29"/>
    <w:rsid w:val="00787B76"/>
    <w:rsid w:val="00787E87"/>
    <w:rsid w:val="00787FDA"/>
    <w:rsid w:val="0079083F"/>
    <w:rsid w:val="00794E05"/>
    <w:rsid w:val="0079610D"/>
    <w:rsid w:val="007978B3"/>
    <w:rsid w:val="007A0066"/>
    <w:rsid w:val="007A02F7"/>
    <w:rsid w:val="007A17EA"/>
    <w:rsid w:val="007A2319"/>
    <w:rsid w:val="007A2945"/>
    <w:rsid w:val="007A3183"/>
    <w:rsid w:val="007A3555"/>
    <w:rsid w:val="007A47CA"/>
    <w:rsid w:val="007A60E8"/>
    <w:rsid w:val="007A6C1A"/>
    <w:rsid w:val="007A6C39"/>
    <w:rsid w:val="007B0D2B"/>
    <w:rsid w:val="007B1519"/>
    <w:rsid w:val="007B1F65"/>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60D5"/>
    <w:rsid w:val="007D07FC"/>
    <w:rsid w:val="007D087C"/>
    <w:rsid w:val="007D13F7"/>
    <w:rsid w:val="007D3B65"/>
    <w:rsid w:val="007D4B2F"/>
    <w:rsid w:val="007D7575"/>
    <w:rsid w:val="007D7B85"/>
    <w:rsid w:val="007D7FB2"/>
    <w:rsid w:val="007E0C2A"/>
    <w:rsid w:val="007E2E80"/>
    <w:rsid w:val="007E32D9"/>
    <w:rsid w:val="007E4673"/>
    <w:rsid w:val="007E67F5"/>
    <w:rsid w:val="007E6DA4"/>
    <w:rsid w:val="007F095D"/>
    <w:rsid w:val="007F0CBB"/>
    <w:rsid w:val="007F0DFF"/>
    <w:rsid w:val="007F3A67"/>
    <w:rsid w:val="007F4459"/>
    <w:rsid w:val="007F48B4"/>
    <w:rsid w:val="007F4BE1"/>
    <w:rsid w:val="007F57D4"/>
    <w:rsid w:val="007F6BD4"/>
    <w:rsid w:val="0080016F"/>
    <w:rsid w:val="008009EC"/>
    <w:rsid w:val="00800EB4"/>
    <w:rsid w:val="0080123F"/>
    <w:rsid w:val="008028E1"/>
    <w:rsid w:val="00802E10"/>
    <w:rsid w:val="00802FC3"/>
    <w:rsid w:val="008030C6"/>
    <w:rsid w:val="008030EC"/>
    <w:rsid w:val="008052C0"/>
    <w:rsid w:val="00806E90"/>
    <w:rsid w:val="008072AA"/>
    <w:rsid w:val="00807714"/>
    <w:rsid w:val="00811236"/>
    <w:rsid w:val="00814C5D"/>
    <w:rsid w:val="00817B0C"/>
    <w:rsid w:val="0082096C"/>
    <w:rsid w:val="00820B71"/>
    <w:rsid w:val="00821810"/>
    <w:rsid w:val="008224B2"/>
    <w:rsid w:val="008250EA"/>
    <w:rsid w:val="00825109"/>
    <w:rsid w:val="00825C8C"/>
    <w:rsid w:val="008260DF"/>
    <w:rsid w:val="008274C2"/>
    <w:rsid w:val="008279B2"/>
    <w:rsid w:val="00830663"/>
    <w:rsid w:val="00830E6B"/>
    <w:rsid w:val="0083307E"/>
    <w:rsid w:val="00833247"/>
    <w:rsid w:val="00833939"/>
    <w:rsid w:val="0083549B"/>
    <w:rsid w:val="0083690B"/>
    <w:rsid w:val="00837B09"/>
    <w:rsid w:val="00841F94"/>
    <w:rsid w:val="00842315"/>
    <w:rsid w:val="008439CC"/>
    <w:rsid w:val="00843D3F"/>
    <w:rsid w:val="00844521"/>
    <w:rsid w:val="0084509F"/>
    <w:rsid w:val="008456CE"/>
    <w:rsid w:val="00846FB7"/>
    <w:rsid w:val="0085093A"/>
    <w:rsid w:val="00851590"/>
    <w:rsid w:val="008523A0"/>
    <w:rsid w:val="00853FC4"/>
    <w:rsid w:val="008544C0"/>
    <w:rsid w:val="008557E8"/>
    <w:rsid w:val="00855906"/>
    <w:rsid w:val="00856C07"/>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801A3"/>
    <w:rsid w:val="008814AC"/>
    <w:rsid w:val="00881CDC"/>
    <w:rsid w:val="00882718"/>
    <w:rsid w:val="00882F84"/>
    <w:rsid w:val="0088391B"/>
    <w:rsid w:val="00884987"/>
    <w:rsid w:val="008866C2"/>
    <w:rsid w:val="00886DED"/>
    <w:rsid w:val="00887FA2"/>
    <w:rsid w:val="00890CC6"/>
    <w:rsid w:val="0089219B"/>
    <w:rsid w:val="0089273F"/>
    <w:rsid w:val="0089693D"/>
    <w:rsid w:val="00897C57"/>
    <w:rsid w:val="008A105B"/>
    <w:rsid w:val="008A17E7"/>
    <w:rsid w:val="008A1F77"/>
    <w:rsid w:val="008A2BB5"/>
    <w:rsid w:val="008A34B2"/>
    <w:rsid w:val="008A4E05"/>
    <w:rsid w:val="008A6A09"/>
    <w:rsid w:val="008B1438"/>
    <w:rsid w:val="008B1D2F"/>
    <w:rsid w:val="008B28A2"/>
    <w:rsid w:val="008B30DF"/>
    <w:rsid w:val="008B30F1"/>
    <w:rsid w:val="008B30F6"/>
    <w:rsid w:val="008B38C6"/>
    <w:rsid w:val="008B3CD1"/>
    <w:rsid w:val="008B3EB1"/>
    <w:rsid w:val="008B56E8"/>
    <w:rsid w:val="008B6BAD"/>
    <w:rsid w:val="008C07AD"/>
    <w:rsid w:val="008C14FE"/>
    <w:rsid w:val="008C1748"/>
    <w:rsid w:val="008C26A2"/>
    <w:rsid w:val="008C2CFD"/>
    <w:rsid w:val="008C356D"/>
    <w:rsid w:val="008C385E"/>
    <w:rsid w:val="008C418D"/>
    <w:rsid w:val="008D23C0"/>
    <w:rsid w:val="008D2D4E"/>
    <w:rsid w:val="008D4083"/>
    <w:rsid w:val="008D54E5"/>
    <w:rsid w:val="008D73C1"/>
    <w:rsid w:val="008E128E"/>
    <w:rsid w:val="008E18E1"/>
    <w:rsid w:val="008E27C8"/>
    <w:rsid w:val="008E30C9"/>
    <w:rsid w:val="008E32A4"/>
    <w:rsid w:val="008E37E7"/>
    <w:rsid w:val="008E3B04"/>
    <w:rsid w:val="008E505E"/>
    <w:rsid w:val="008E5070"/>
    <w:rsid w:val="008E58FF"/>
    <w:rsid w:val="008E6B53"/>
    <w:rsid w:val="008F0836"/>
    <w:rsid w:val="008F167C"/>
    <w:rsid w:val="008F18CD"/>
    <w:rsid w:val="008F1ACC"/>
    <w:rsid w:val="008F451D"/>
    <w:rsid w:val="008F58FD"/>
    <w:rsid w:val="00901D62"/>
    <w:rsid w:val="00903D21"/>
    <w:rsid w:val="00903E69"/>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BF"/>
    <w:rsid w:val="00920A8B"/>
    <w:rsid w:val="009213F3"/>
    <w:rsid w:val="00921DBD"/>
    <w:rsid w:val="00922AE4"/>
    <w:rsid w:val="00922E42"/>
    <w:rsid w:val="00925C5A"/>
    <w:rsid w:val="00927225"/>
    <w:rsid w:val="009276B5"/>
    <w:rsid w:val="009305E9"/>
    <w:rsid w:val="00930F2D"/>
    <w:rsid w:val="009311B3"/>
    <w:rsid w:val="00932AD4"/>
    <w:rsid w:val="0093388F"/>
    <w:rsid w:val="009346BB"/>
    <w:rsid w:val="00934C95"/>
    <w:rsid w:val="009354A5"/>
    <w:rsid w:val="00940EE4"/>
    <w:rsid w:val="0094188E"/>
    <w:rsid w:val="00943125"/>
    <w:rsid w:val="0094353B"/>
    <w:rsid w:val="009439AA"/>
    <w:rsid w:val="0094550A"/>
    <w:rsid w:val="00947821"/>
    <w:rsid w:val="00951C28"/>
    <w:rsid w:val="009522AD"/>
    <w:rsid w:val="00953396"/>
    <w:rsid w:val="00954819"/>
    <w:rsid w:val="00954FA0"/>
    <w:rsid w:val="00957999"/>
    <w:rsid w:val="00960712"/>
    <w:rsid w:val="00961247"/>
    <w:rsid w:val="0096170B"/>
    <w:rsid w:val="00961C1C"/>
    <w:rsid w:val="009640F9"/>
    <w:rsid w:val="00964A4C"/>
    <w:rsid w:val="00964FCC"/>
    <w:rsid w:val="0096642F"/>
    <w:rsid w:val="00967815"/>
    <w:rsid w:val="00967D0D"/>
    <w:rsid w:val="00970840"/>
    <w:rsid w:val="009728A3"/>
    <w:rsid w:val="00972B15"/>
    <w:rsid w:val="00973B82"/>
    <w:rsid w:val="009741D4"/>
    <w:rsid w:val="00974263"/>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6121"/>
    <w:rsid w:val="00986240"/>
    <w:rsid w:val="009869E3"/>
    <w:rsid w:val="00987CAB"/>
    <w:rsid w:val="00991E04"/>
    <w:rsid w:val="00993703"/>
    <w:rsid w:val="009944E2"/>
    <w:rsid w:val="009950B7"/>
    <w:rsid w:val="00996097"/>
    <w:rsid w:val="00996230"/>
    <w:rsid w:val="00996867"/>
    <w:rsid w:val="00996A8C"/>
    <w:rsid w:val="009973DD"/>
    <w:rsid w:val="009A0A72"/>
    <w:rsid w:val="009A1D48"/>
    <w:rsid w:val="009A333F"/>
    <w:rsid w:val="009A3BC6"/>
    <w:rsid w:val="009A46B0"/>
    <w:rsid w:val="009A49B5"/>
    <w:rsid w:val="009A4C94"/>
    <w:rsid w:val="009A748A"/>
    <w:rsid w:val="009B1F82"/>
    <w:rsid w:val="009B3072"/>
    <w:rsid w:val="009B5BEF"/>
    <w:rsid w:val="009B5CB0"/>
    <w:rsid w:val="009B5EBE"/>
    <w:rsid w:val="009B6103"/>
    <w:rsid w:val="009B617C"/>
    <w:rsid w:val="009B6258"/>
    <w:rsid w:val="009B6DF9"/>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3019"/>
    <w:rsid w:val="009D33C8"/>
    <w:rsid w:val="009D4BF2"/>
    <w:rsid w:val="009D5838"/>
    <w:rsid w:val="009D7268"/>
    <w:rsid w:val="009E0B70"/>
    <w:rsid w:val="009E3260"/>
    <w:rsid w:val="009E47B5"/>
    <w:rsid w:val="009E4B32"/>
    <w:rsid w:val="009E500F"/>
    <w:rsid w:val="009E6CBA"/>
    <w:rsid w:val="009F0B90"/>
    <w:rsid w:val="009F250D"/>
    <w:rsid w:val="009F3014"/>
    <w:rsid w:val="009F3B73"/>
    <w:rsid w:val="009F4540"/>
    <w:rsid w:val="009F5801"/>
    <w:rsid w:val="009F76A8"/>
    <w:rsid w:val="009F7FE6"/>
    <w:rsid w:val="00A00151"/>
    <w:rsid w:val="00A0067E"/>
    <w:rsid w:val="00A00808"/>
    <w:rsid w:val="00A00EE0"/>
    <w:rsid w:val="00A023C0"/>
    <w:rsid w:val="00A02E21"/>
    <w:rsid w:val="00A04EB4"/>
    <w:rsid w:val="00A05157"/>
    <w:rsid w:val="00A05BDE"/>
    <w:rsid w:val="00A064FD"/>
    <w:rsid w:val="00A06A59"/>
    <w:rsid w:val="00A11212"/>
    <w:rsid w:val="00A11A87"/>
    <w:rsid w:val="00A13200"/>
    <w:rsid w:val="00A13C92"/>
    <w:rsid w:val="00A1531A"/>
    <w:rsid w:val="00A156C9"/>
    <w:rsid w:val="00A15CEC"/>
    <w:rsid w:val="00A16931"/>
    <w:rsid w:val="00A20904"/>
    <w:rsid w:val="00A20962"/>
    <w:rsid w:val="00A237AC"/>
    <w:rsid w:val="00A239A7"/>
    <w:rsid w:val="00A23E31"/>
    <w:rsid w:val="00A25649"/>
    <w:rsid w:val="00A26606"/>
    <w:rsid w:val="00A26C2C"/>
    <w:rsid w:val="00A27F60"/>
    <w:rsid w:val="00A3067D"/>
    <w:rsid w:val="00A30B92"/>
    <w:rsid w:val="00A31D8A"/>
    <w:rsid w:val="00A33CDA"/>
    <w:rsid w:val="00A341D7"/>
    <w:rsid w:val="00A352B6"/>
    <w:rsid w:val="00A3597C"/>
    <w:rsid w:val="00A35E2A"/>
    <w:rsid w:val="00A36133"/>
    <w:rsid w:val="00A364A6"/>
    <w:rsid w:val="00A36A12"/>
    <w:rsid w:val="00A408D5"/>
    <w:rsid w:val="00A4172C"/>
    <w:rsid w:val="00A41E89"/>
    <w:rsid w:val="00A44229"/>
    <w:rsid w:val="00A443C2"/>
    <w:rsid w:val="00A445F7"/>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F77"/>
    <w:rsid w:val="00A578FA"/>
    <w:rsid w:val="00A57DEF"/>
    <w:rsid w:val="00A63F69"/>
    <w:rsid w:val="00A64C4D"/>
    <w:rsid w:val="00A65257"/>
    <w:rsid w:val="00A65314"/>
    <w:rsid w:val="00A65449"/>
    <w:rsid w:val="00A6572B"/>
    <w:rsid w:val="00A65A13"/>
    <w:rsid w:val="00A66C6A"/>
    <w:rsid w:val="00A66DC4"/>
    <w:rsid w:val="00A66EA2"/>
    <w:rsid w:val="00A70685"/>
    <w:rsid w:val="00A7156C"/>
    <w:rsid w:val="00A72212"/>
    <w:rsid w:val="00A72D59"/>
    <w:rsid w:val="00A72F12"/>
    <w:rsid w:val="00A73392"/>
    <w:rsid w:val="00A75C72"/>
    <w:rsid w:val="00A7612B"/>
    <w:rsid w:val="00A76357"/>
    <w:rsid w:val="00A77EAA"/>
    <w:rsid w:val="00A824B5"/>
    <w:rsid w:val="00A85A2D"/>
    <w:rsid w:val="00A85ED6"/>
    <w:rsid w:val="00A874D7"/>
    <w:rsid w:val="00A910E1"/>
    <w:rsid w:val="00A91EF3"/>
    <w:rsid w:val="00A92A89"/>
    <w:rsid w:val="00A93F06"/>
    <w:rsid w:val="00A941F5"/>
    <w:rsid w:val="00A943F9"/>
    <w:rsid w:val="00A95E95"/>
    <w:rsid w:val="00A95EBD"/>
    <w:rsid w:val="00A96853"/>
    <w:rsid w:val="00A97655"/>
    <w:rsid w:val="00A977C6"/>
    <w:rsid w:val="00A97A6D"/>
    <w:rsid w:val="00AA02D8"/>
    <w:rsid w:val="00AA40FA"/>
    <w:rsid w:val="00AA466D"/>
    <w:rsid w:val="00AA47B5"/>
    <w:rsid w:val="00AA4B71"/>
    <w:rsid w:val="00AA61E6"/>
    <w:rsid w:val="00AB22CF"/>
    <w:rsid w:val="00AB24EE"/>
    <w:rsid w:val="00AB2ED7"/>
    <w:rsid w:val="00AB3E82"/>
    <w:rsid w:val="00AB3F1E"/>
    <w:rsid w:val="00AB45CD"/>
    <w:rsid w:val="00AB49D3"/>
    <w:rsid w:val="00AB6A7B"/>
    <w:rsid w:val="00AB723C"/>
    <w:rsid w:val="00AC0155"/>
    <w:rsid w:val="00AC121B"/>
    <w:rsid w:val="00AC136E"/>
    <w:rsid w:val="00AC1DD5"/>
    <w:rsid w:val="00AC32FF"/>
    <w:rsid w:val="00AC7E00"/>
    <w:rsid w:val="00AD0FD8"/>
    <w:rsid w:val="00AD1502"/>
    <w:rsid w:val="00AD15A2"/>
    <w:rsid w:val="00AD15D5"/>
    <w:rsid w:val="00AD206E"/>
    <w:rsid w:val="00AD2FCB"/>
    <w:rsid w:val="00AD44CF"/>
    <w:rsid w:val="00AD62A6"/>
    <w:rsid w:val="00AD72A6"/>
    <w:rsid w:val="00AE1219"/>
    <w:rsid w:val="00AE13B8"/>
    <w:rsid w:val="00AE2291"/>
    <w:rsid w:val="00AE29C4"/>
    <w:rsid w:val="00AE2FBC"/>
    <w:rsid w:val="00AE3646"/>
    <w:rsid w:val="00AE3E9C"/>
    <w:rsid w:val="00AE405D"/>
    <w:rsid w:val="00AE630E"/>
    <w:rsid w:val="00AE7433"/>
    <w:rsid w:val="00AE756B"/>
    <w:rsid w:val="00AE7B36"/>
    <w:rsid w:val="00AF0BDC"/>
    <w:rsid w:val="00AF336E"/>
    <w:rsid w:val="00AF3390"/>
    <w:rsid w:val="00AF36D8"/>
    <w:rsid w:val="00AF58F3"/>
    <w:rsid w:val="00AF5EC7"/>
    <w:rsid w:val="00AF73C2"/>
    <w:rsid w:val="00B01494"/>
    <w:rsid w:val="00B0207B"/>
    <w:rsid w:val="00B023C1"/>
    <w:rsid w:val="00B04292"/>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20A"/>
    <w:rsid w:val="00B27CAB"/>
    <w:rsid w:val="00B317C3"/>
    <w:rsid w:val="00B32AAA"/>
    <w:rsid w:val="00B33485"/>
    <w:rsid w:val="00B34299"/>
    <w:rsid w:val="00B35433"/>
    <w:rsid w:val="00B36C5E"/>
    <w:rsid w:val="00B36E10"/>
    <w:rsid w:val="00B37592"/>
    <w:rsid w:val="00B40D12"/>
    <w:rsid w:val="00B43CFB"/>
    <w:rsid w:val="00B4548B"/>
    <w:rsid w:val="00B45F2A"/>
    <w:rsid w:val="00B47474"/>
    <w:rsid w:val="00B47864"/>
    <w:rsid w:val="00B5056D"/>
    <w:rsid w:val="00B507D2"/>
    <w:rsid w:val="00B516E6"/>
    <w:rsid w:val="00B526E9"/>
    <w:rsid w:val="00B53C78"/>
    <w:rsid w:val="00B54E86"/>
    <w:rsid w:val="00B55BC5"/>
    <w:rsid w:val="00B55CE8"/>
    <w:rsid w:val="00B57CFB"/>
    <w:rsid w:val="00B60CCD"/>
    <w:rsid w:val="00B61CC3"/>
    <w:rsid w:val="00B64A24"/>
    <w:rsid w:val="00B64B6E"/>
    <w:rsid w:val="00B64DE6"/>
    <w:rsid w:val="00B666A6"/>
    <w:rsid w:val="00B66CF6"/>
    <w:rsid w:val="00B67A19"/>
    <w:rsid w:val="00B70EA8"/>
    <w:rsid w:val="00B71060"/>
    <w:rsid w:val="00B7147E"/>
    <w:rsid w:val="00B726F5"/>
    <w:rsid w:val="00B72C9D"/>
    <w:rsid w:val="00B73123"/>
    <w:rsid w:val="00B7430B"/>
    <w:rsid w:val="00B743FA"/>
    <w:rsid w:val="00B74ABF"/>
    <w:rsid w:val="00B761F4"/>
    <w:rsid w:val="00B770B2"/>
    <w:rsid w:val="00B772AC"/>
    <w:rsid w:val="00B803B1"/>
    <w:rsid w:val="00B80964"/>
    <w:rsid w:val="00B811BB"/>
    <w:rsid w:val="00B81CED"/>
    <w:rsid w:val="00B81E73"/>
    <w:rsid w:val="00B82612"/>
    <w:rsid w:val="00B827FF"/>
    <w:rsid w:val="00B846E9"/>
    <w:rsid w:val="00B850A4"/>
    <w:rsid w:val="00B8517F"/>
    <w:rsid w:val="00B85FBB"/>
    <w:rsid w:val="00B8727C"/>
    <w:rsid w:val="00B908EF"/>
    <w:rsid w:val="00B912BB"/>
    <w:rsid w:val="00B92132"/>
    <w:rsid w:val="00B92380"/>
    <w:rsid w:val="00B939B0"/>
    <w:rsid w:val="00B940D9"/>
    <w:rsid w:val="00B943B1"/>
    <w:rsid w:val="00B9663F"/>
    <w:rsid w:val="00B96DA0"/>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D7A"/>
    <w:rsid w:val="00BB3560"/>
    <w:rsid w:val="00BB3FC0"/>
    <w:rsid w:val="00BB58CD"/>
    <w:rsid w:val="00BB6B96"/>
    <w:rsid w:val="00BB71A7"/>
    <w:rsid w:val="00BB7246"/>
    <w:rsid w:val="00BB7D0D"/>
    <w:rsid w:val="00BC0248"/>
    <w:rsid w:val="00BC3105"/>
    <w:rsid w:val="00BC3EF9"/>
    <w:rsid w:val="00BC4498"/>
    <w:rsid w:val="00BC4FDC"/>
    <w:rsid w:val="00BC5069"/>
    <w:rsid w:val="00BC5DAB"/>
    <w:rsid w:val="00BC749E"/>
    <w:rsid w:val="00BD232C"/>
    <w:rsid w:val="00BD3443"/>
    <w:rsid w:val="00BD392C"/>
    <w:rsid w:val="00BD77F0"/>
    <w:rsid w:val="00BE0173"/>
    <w:rsid w:val="00BE10C8"/>
    <w:rsid w:val="00BE1BAE"/>
    <w:rsid w:val="00BE2A39"/>
    <w:rsid w:val="00BE378B"/>
    <w:rsid w:val="00BE39F8"/>
    <w:rsid w:val="00BE4E73"/>
    <w:rsid w:val="00BE74D9"/>
    <w:rsid w:val="00BE7808"/>
    <w:rsid w:val="00BF0AA8"/>
    <w:rsid w:val="00BF1223"/>
    <w:rsid w:val="00BF2553"/>
    <w:rsid w:val="00BF2915"/>
    <w:rsid w:val="00BF3027"/>
    <w:rsid w:val="00BF309B"/>
    <w:rsid w:val="00BF514A"/>
    <w:rsid w:val="00BF6710"/>
    <w:rsid w:val="00BF6D68"/>
    <w:rsid w:val="00BF6E03"/>
    <w:rsid w:val="00BF71C1"/>
    <w:rsid w:val="00BF7C45"/>
    <w:rsid w:val="00C00041"/>
    <w:rsid w:val="00C024A1"/>
    <w:rsid w:val="00C028E0"/>
    <w:rsid w:val="00C02E62"/>
    <w:rsid w:val="00C037AB"/>
    <w:rsid w:val="00C043B3"/>
    <w:rsid w:val="00C0447D"/>
    <w:rsid w:val="00C04727"/>
    <w:rsid w:val="00C06C01"/>
    <w:rsid w:val="00C07B1A"/>
    <w:rsid w:val="00C07C5F"/>
    <w:rsid w:val="00C10778"/>
    <w:rsid w:val="00C11332"/>
    <w:rsid w:val="00C11358"/>
    <w:rsid w:val="00C132DB"/>
    <w:rsid w:val="00C1460B"/>
    <w:rsid w:val="00C14D52"/>
    <w:rsid w:val="00C15F44"/>
    <w:rsid w:val="00C167CC"/>
    <w:rsid w:val="00C175A8"/>
    <w:rsid w:val="00C179C8"/>
    <w:rsid w:val="00C2002C"/>
    <w:rsid w:val="00C203F6"/>
    <w:rsid w:val="00C20601"/>
    <w:rsid w:val="00C206AF"/>
    <w:rsid w:val="00C20E37"/>
    <w:rsid w:val="00C21478"/>
    <w:rsid w:val="00C214C4"/>
    <w:rsid w:val="00C21863"/>
    <w:rsid w:val="00C22703"/>
    <w:rsid w:val="00C229F8"/>
    <w:rsid w:val="00C23583"/>
    <w:rsid w:val="00C2435A"/>
    <w:rsid w:val="00C2559F"/>
    <w:rsid w:val="00C26011"/>
    <w:rsid w:val="00C30539"/>
    <w:rsid w:val="00C36A88"/>
    <w:rsid w:val="00C36E1B"/>
    <w:rsid w:val="00C3716A"/>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52BD6"/>
    <w:rsid w:val="00C54049"/>
    <w:rsid w:val="00C546E1"/>
    <w:rsid w:val="00C54FA4"/>
    <w:rsid w:val="00C5526C"/>
    <w:rsid w:val="00C5538A"/>
    <w:rsid w:val="00C57635"/>
    <w:rsid w:val="00C57BE3"/>
    <w:rsid w:val="00C60198"/>
    <w:rsid w:val="00C60775"/>
    <w:rsid w:val="00C60E79"/>
    <w:rsid w:val="00C6118F"/>
    <w:rsid w:val="00C6126A"/>
    <w:rsid w:val="00C6181C"/>
    <w:rsid w:val="00C61B6A"/>
    <w:rsid w:val="00C62205"/>
    <w:rsid w:val="00C62684"/>
    <w:rsid w:val="00C62E12"/>
    <w:rsid w:val="00C6378C"/>
    <w:rsid w:val="00C6465F"/>
    <w:rsid w:val="00C64CCA"/>
    <w:rsid w:val="00C65CD1"/>
    <w:rsid w:val="00C66050"/>
    <w:rsid w:val="00C665C9"/>
    <w:rsid w:val="00C66E51"/>
    <w:rsid w:val="00C7370D"/>
    <w:rsid w:val="00C73E7B"/>
    <w:rsid w:val="00C741E3"/>
    <w:rsid w:val="00C7440F"/>
    <w:rsid w:val="00C76406"/>
    <w:rsid w:val="00C77312"/>
    <w:rsid w:val="00C773AD"/>
    <w:rsid w:val="00C80349"/>
    <w:rsid w:val="00C806D4"/>
    <w:rsid w:val="00C82618"/>
    <w:rsid w:val="00C82AB9"/>
    <w:rsid w:val="00C84BBD"/>
    <w:rsid w:val="00C84EF2"/>
    <w:rsid w:val="00C855D6"/>
    <w:rsid w:val="00C859E9"/>
    <w:rsid w:val="00C867C8"/>
    <w:rsid w:val="00C86F62"/>
    <w:rsid w:val="00C91C92"/>
    <w:rsid w:val="00C91FAC"/>
    <w:rsid w:val="00C95318"/>
    <w:rsid w:val="00C95BD0"/>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41A"/>
    <w:rsid w:val="00CC1BF4"/>
    <w:rsid w:val="00CC283C"/>
    <w:rsid w:val="00CC442F"/>
    <w:rsid w:val="00CC46AC"/>
    <w:rsid w:val="00CC536B"/>
    <w:rsid w:val="00CC6676"/>
    <w:rsid w:val="00CD298D"/>
    <w:rsid w:val="00CD2A89"/>
    <w:rsid w:val="00CD3C8B"/>
    <w:rsid w:val="00CD3CCE"/>
    <w:rsid w:val="00CD4D95"/>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5E59"/>
    <w:rsid w:val="00CF634B"/>
    <w:rsid w:val="00D006AE"/>
    <w:rsid w:val="00D011AA"/>
    <w:rsid w:val="00D045C6"/>
    <w:rsid w:val="00D07F8B"/>
    <w:rsid w:val="00D11C88"/>
    <w:rsid w:val="00D130C6"/>
    <w:rsid w:val="00D131E4"/>
    <w:rsid w:val="00D1412B"/>
    <w:rsid w:val="00D14B09"/>
    <w:rsid w:val="00D15247"/>
    <w:rsid w:val="00D15D5B"/>
    <w:rsid w:val="00D1622B"/>
    <w:rsid w:val="00D16AB5"/>
    <w:rsid w:val="00D202F5"/>
    <w:rsid w:val="00D21B60"/>
    <w:rsid w:val="00D21DE7"/>
    <w:rsid w:val="00D22B13"/>
    <w:rsid w:val="00D247A1"/>
    <w:rsid w:val="00D24AB8"/>
    <w:rsid w:val="00D268FE"/>
    <w:rsid w:val="00D27BF3"/>
    <w:rsid w:val="00D27F3F"/>
    <w:rsid w:val="00D30592"/>
    <w:rsid w:val="00D30F23"/>
    <w:rsid w:val="00D31DCF"/>
    <w:rsid w:val="00D3258E"/>
    <w:rsid w:val="00D33942"/>
    <w:rsid w:val="00D3435F"/>
    <w:rsid w:val="00D371E5"/>
    <w:rsid w:val="00D377D9"/>
    <w:rsid w:val="00D37AA0"/>
    <w:rsid w:val="00D422A2"/>
    <w:rsid w:val="00D4489E"/>
    <w:rsid w:val="00D50B12"/>
    <w:rsid w:val="00D511B1"/>
    <w:rsid w:val="00D51763"/>
    <w:rsid w:val="00D5239A"/>
    <w:rsid w:val="00D52BAC"/>
    <w:rsid w:val="00D5393C"/>
    <w:rsid w:val="00D55854"/>
    <w:rsid w:val="00D57B63"/>
    <w:rsid w:val="00D62F37"/>
    <w:rsid w:val="00D65146"/>
    <w:rsid w:val="00D6600A"/>
    <w:rsid w:val="00D66641"/>
    <w:rsid w:val="00D668E5"/>
    <w:rsid w:val="00D7153D"/>
    <w:rsid w:val="00D7179F"/>
    <w:rsid w:val="00D725C6"/>
    <w:rsid w:val="00D7289B"/>
    <w:rsid w:val="00D73483"/>
    <w:rsid w:val="00D736C2"/>
    <w:rsid w:val="00D752DA"/>
    <w:rsid w:val="00D75FC8"/>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63C"/>
    <w:rsid w:val="00D931C0"/>
    <w:rsid w:val="00D95541"/>
    <w:rsid w:val="00D9605E"/>
    <w:rsid w:val="00D96D40"/>
    <w:rsid w:val="00D97296"/>
    <w:rsid w:val="00D976B5"/>
    <w:rsid w:val="00DA3300"/>
    <w:rsid w:val="00DA41E4"/>
    <w:rsid w:val="00DA5435"/>
    <w:rsid w:val="00DA593D"/>
    <w:rsid w:val="00DA5DB7"/>
    <w:rsid w:val="00DA6CC4"/>
    <w:rsid w:val="00DA6D9C"/>
    <w:rsid w:val="00DA7457"/>
    <w:rsid w:val="00DA7CAB"/>
    <w:rsid w:val="00DB1180"/>
    <w:rsid w:val="00DB230B"/>
    <w:rsid w:val="00DB2ED2"/>
    <w:rsid w:val="00DB3F84"/>
    <w:rsid w:val="00DB67F7"/>
    <w:rsid w:val="00DB74DD"/>
    <w:rsid w:val="00DC05E7"/>
    <w:rsid w:val="00DC0D93"/>
    <w:rsid w:val="00DC0FE8"/>
    <w:rsid w:val="00DC15C9"/>
    <w:rsid w:val="00DC1946"/>
    <w:rsid w:val="00DC1F84"/>
    <w:rsid w:val="00DC3551"/>
    <w:rsid w:val="00DC3D6A"/>
    <w:rsid w:val="00DC42C2"/>
    <w:rsid w:val="00DC545C"/>
    <w:rsid w:val="00DC690D"/>
    <w:rsid w:val="00DC7D4D"/>
    <w:rsid w:val="00DC7DC7"/>
    <w:rsid w:val="00DD0C93"/>
    <w:rsid w:val="00DD1DBD"/>
    <w:rsid w:val="00DD2D60"/>
    <w:rsid w:val="00DD44C0"/>
    <w:rsid w:val="00DD5241"/>
    <w:rsid w:val="00DD5822"/>
    <w:rsid w:val="00DD62E2"/>
    <w:rsid w:val="00DD650D"/>
    <w:rsid w:val="00DE1814"/>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6FE"/>
    <w:rsid w:val="00E005A0"/>
    <w:rsid w:val="00E008A7"/>
    <w:rsid w:val="00E009F3"/>
    <w:rsid w:val="00E00A6F"/>
    <w:rsid w:val="00E016DD"/>
    <w:rsid w:val="00E01CAE"/>
    <w:rsid w:val="00E039E4"/>
    <w:rsid w:val="00E03DAD"/>
    <w:rsid w:val="00E0496F"/>
    <w:rsid w:val="00E0611C"/>
    <w:rsid w:val="00E07C47"/>
    <w:rsid w:val="00E11352"/>
    <w:rsid w:val="00E116D7"/>
    <w:rsid w:val="00E122BF"/>
    <w:rsid w:val="00E128E1"/>
    <w:rsid w:val="00E14B0F"/>
    <w:rsid w:val="00E14DC1"/>
    <w:rsid w:val="00E156CF"/>
    <w:rsid w:val="00E15F44"/>
    <w:rsid w:val="00E16F25"/>
    <w:rsid w:val="00E17126"/>
    <w:rsid w:val="00E17164"/>
    <w:rsid w:val="00E202D4"/>
    <w:rsid w:val="00E208BF"/>
    <w:rsid w:val="00E20FFD"/>
    <w:rsid w:val="00E21A4B"/>
    <w:rsid w:val="00E2221A"/>
    <w:rsid w:val="00E23CD4"/>
    <w:rsid w:val="00E24184"/>
    <w:rsid w:val="00E2427C"/>
    <w:rsid w:val="00E24F12"/>
    <w:rsid w:val="00E2585B"/>
    <w:rsid w:val="00E27421"/>
    <w:rsid w:val="00E27697"/>
    <w:rsid w:val="00E304E0"/>
    <w:rsid w:val="00E305EB"/>
    <w:rsid w:val="00E31129"/>
    <w:rsid w:val="00E3300D"/>
    <w:rsid w:val="00E355C2"/>
    <w:rsid w:val="00E37B3B"/>
    <w:rsid w:val="00E4060B"/>
    <w:rsid w:val="00E42836"/>
    <w:rsid w:val="00E42D19"/>
    <w:rsid w:val="00E436A4"/>
    <w:rsid w:val="00E44FAD"/>
    <w:rsid w:val="00E4523C"/>
    <w:rsid w:val="00E45EF6"/>
    <w:rsid w:val="00E47F9D"/>
    <w:rsid w:val="00E50E62"/>
    <w:rsid w:val="00E50F83"/>
    <w:rsid w:val="00E515A8"/>
    <w:rsid w:val="00E51E5F"/>
    <w:rsid w:val="00E531F2"/>
    <w:rsid w:val="00E54CBC"/>
    <w:rsid w:val="00E56FDF"/>
    <w:rsid w:val="00E57187"/>
    <w:rsid w:val="00E57DE1"/>
    <w:rsid w:val="00E61C16"/>
    <w:rsid w:val="00E6307E"/>
    <w:rsid w:val="00E6343B"/>
    <w:rsid w:val="00E653DD"/>
    <w:rsid w:val="00E66351"/>
    <w:rsid w:val="00E701FA"/>
    <w:rsid w:val="00E70A26"/>
    <w:rsid w:val="00E70C27"/>
    <w:rsid w:val="00E7136D"/>
    <w:rsid w:val="00E71689"/>
    <w:rsid w:val="00E72081"/>
    <w:rsid w:val="00E73E7D"/>
    <w:rsid w:val="00E74C03"/>
    <w:rsid w:val="00E74F2C"/>
    <w:rsid w:val="00E7728A"/>
    <w:rsid w:val="00E81393"/>
    <w:rsid w:val="00E81DC8"/>
    <w:rsid w:val="00E829C4"/>
    <w:rsid w:val="00E82D61"/>
    <w:rsid w:val="00E8565A"/>
    <w:rsid w:val="00E87333"/>
    <w:rsid w:val="00E87750"/>
    <w:rsid w:val="00E90415"/>
    <w:rsid w:val="00E90962"/>
    <w:rsid w:val="00E92117"/>
    <w:rsid w:val="00E92750"/>
    <w:rsid w:val="00E92939"/>
    <w:rsid w:val="00E9698F"/>
    <w:rsid w:val="00E97817"/>
    <w:rsid w:val="00EA1A2F"/>
    <w:rsid w:val="00EA2643"/>
    <w:rsid w:val="00EA33AE"/>
    <w:rsid w:val="00EA4A28"/>
    <w:rsid w:val="00EA4D93"/>
    <w:rsid w:val="00EA50E0"/>
    <w:rsid w:val="00EB10DA"/>
    <w:rsid w:val="00EB2352"/>
    <w:rsid w:val="00EB3F26"/>
    <w:rsid w:val="00EB487C"/>
    <w:rsid w:val="00EB4D16"/>
    <w:rsid w:val="00EB598A"/>
    <w:rsid w:val="00EC0221"/>
    <w:rsid w:val="00EC0C74"/>
    <w:rsid w:val="00EC1108"/>
    <w:rsid w:val="00EC2E2D"/>
    <w:rsid w:val="00EC3975"/>
    <w:rsid w:val="00EC3A3D"/>
    <w:rsid w:val="00EC415D"/>
    <w:rsid w:val="00EC47FE"/>
    <w:rsid w:val="00EC4A0D"/>
    <w:rsid w:val="00EC4F3B"/>
    <w:rsid w:val="00EC5A77"/>
    <w:rsid w:val="00ED12E9"/>
    <w:rsid w:val="00ED22B6"/>
    <w:rsid w:val="00ED24B0"/>
    <w:rsid w:val="00ED3730"/>
    <w:rsid w:val="00ED6A9F"/>
    <w:rsid w:val="00ED70D2"/>
    <w:rsid w:val="00EE1720"/>
    <w:rsid w:val="00EE27AF"/>
    <w:rsid w:val="00EE28F6"/>
    <w:rsid w:val="00EE3166"/>
    <w:rsid w:val="00EE336E"/>
    <w:rsid w:val="00EE33D0"/>
    <w:rsid w:val="00EE4FDE"/>
    <w:rsid w:val="00EE5B6F"/>
    <w:rsid w:val="00EE6BE8"/>
    <w:rsid w:val="00EE712F"/>
    <w:rsid w:val="00EF1170"/>
    <w:rsid w:val="00EF1467"/>
    <w:rsid w:val="00EF1480"/>
    <w:rsid w:val="00EF2854"/>
    <w:rsid w:val="00EF2FC4"/>
    <w:rsid w:val="00EF3F63"/>
    <w:rsid w:val="00EF418A"/>
    <w:rsid w:val="00EF4E27"/>
    <w:rsid w:val="00EF7206"/>
    <w:rsid w:val="00EF769E"/>
    <w:rsid w:val="00EF79F7"/>
    <w:rsid w:val="00EF7D64"/>
    <w:rsid w:val="00F0111C"/>
    <w:rsid w:val="00F031F3"/>
    <w:rsid w:val="00F032F3"/>
    <w:rsid w:val="00F0386F"/>
    <w:rsid w:val="00F03C05"/>
    <w:rsid w:val="00F048E7"/>
    <w:rsid w:val="00F052CE"/>
    <w:rsid w:val="00F0554A"/>
    <w:rsid w:val="00F05B40"/>
    <w:rsid w:val="00F05C08"/>
    <w:rsid w:val="00F072FA"/>
    <w:rsid w:val="00F073DF"/>
    <w:rsid w:val="00F11A4E"/>
    <w:rsid w:val="00F12722"/>
    <w:rsid w:val="00F12B90"/>
    <w:rsid w:val="00F14378"/>
    <w:rsid w:val="00F15132"/>
    <w:rsid w:val="00F2055B"/>
    <w:rsid w:val="00F21CA8"/>
    <w:rsid w:val="00F23513"/>
    <w:rsid w:val="00F236F7"/>
    <w:rsid w:val="00F23D8C"/>
    <w:rsid w:val="00F2498C"/>
    <w:rsid w:val="00F24BA6"/>
    <w:rsid w:val="00F2534A"/>
    <w:rsid w:val="00F25546"/>
    <w:rsid w:val="00F27464"/>
    <w:rsid w:val="00F27AFD"/>
    <w:rsid w:val="00F3092C"/>
    <w:rsid w:val="00F30F43"/>
    <w:rsid w:val="00F314A7"/>
    <w:rsid w:val="00F3199A"/>
    <w:rsid w:val="00F32522"/>
    <w:rsid w:val="00F33E7C"/>
    <w:rsid w:val="00F377E1"/>
    <w:rsid w:val="00F37AD9"/>
    <w:rsid w:val="00F37B34"/>
    <w:rsid w:val="00F40388"/>
    <w:rsid w:val="00F40534"/>
    <w:rsid w:val="00F42FFE"/>
    <w:rsid w:val="00F430D1"/>
    <w:rsid w:val="00F43636"/>
    <w:rsid w:val="00F437C1"/>
    <w:rsid w:val="00F43A56"/>
    <w:rsid w:val="00F45C8A"/>
    <w:rsid w:val="00F46642"/>
    <w:rsid w:val="00F50F40"/>
    <w:rsid w:val="00F51678"/>
    <w:rsid w:val="00F53337"/>
    <w:rsid w:val="00F5354E"/>
    <w:rsid w:val="00F53EB9"/>
    <w:rsid w:val="00F5457C"/>
    <w:rsid w:val="00F558CE"/>
    <w:rsid w:val="00F56B2E"/>
    <w:rsid w:val="00F61772"/>
    <w:rsid w:val="00F62433"/>
    <w:rsid w:val="00F6243E"/>
    <w:rsid w:val="00F62F4F"/>
    <w:rsid w:val="00F6592D"/>
    <w:rsid w:val="00F65D86"/>
    <w:rsid w:val="00F707ED"/>
    <w:rsid w:val="00F70863"/>
    <w:rsid w:val="00F7091E"/>
    <w:rsid w:val="00F70D18"/>
    <w:rsid w:val="00F73554"/>
    <w:rsid w:val="00F74D85"/>
    <w:rsid w:val="00F74E13"/>
    <w:rsid w:val="00F75963"/>
    <w:rsid w:val="00F76CF8"/>
    <w:rsid w:val="00F804BA"/>
    <w:rsid w:val="00F80C6B"/>
    <w:rsid w:val="00F80DB0"/>
    <w:rsid w:val="00F8118D"/>
    <w:rsid w:val="00F8269C"/>
    <w:rsid w:val="00F82889"/>
    <w:rsid w:val="00F82CD7"/>
    <w:rsid w:val="00F82F52"/>
    <w:rsid w:val="00F83BD1"/>
    <w:rsid w:val="00F83C2A"/>
    <w:rsid w:val="00F84E49"/>
    <w:rsid w:val="00F857CA"/>
    <w:rsid w:val="00F904BA"/>
    <w:rsid w:val="00F92447"/>
    <w:rsid w:val="00F92E93"/>
    <w:rsid w:val="00F93932"/>
    <w:rsid w:val="00F94F67"/>
    <w:rsid w:val="00F9553B"/>
    <w:rsid w:val="00F9681C"/>
    <w:rsid w:val="00F96E55"/>
    <w:rsid w:val="00FA14A8"/>
    <w:rsid w:val="00FA2EAC"/>
    <w:rsid w:val="00FA49E4"/>
    <w:rsid w:val="00FA4E52"/>
    <w:rsid w:val="00FB04B9"/>
    <w:rsid w:val="00FB0747"/>
    <w:rsid w:val="00FB189D"/>
    <w:rsid w:val="00FB5631"/>
    <w:rsid w:val="00FB593A"/>
    <w:rsid w:val="00FB668F"/>
    <w:rsid w:val="00FB69E2"/>
    <w:rsid w:val="00FB7851"/>
    <w:rsid w:val="00FC03CF"/>
    <w:rsid w:val="00FC0814"/>
    <w:rsid w:val="00FC1501"/>
    <w:rsid w:val="00FC2EFC"/>
    <w:rsid w:val="00FC317C"/>
    <w:rsid w:val="00FC4608"/>
    <w:rsid w:val="00FC4A77"/>
    <w:rsid w:val="00FC5833"/>
    <w:rsid w:val="00FC67E6"/>
    <w:rsid w:val="00FC78D1"/>
    <w:rsid w:val="00FD0B34"/>
    <w:rsid w:val="00FD2895"/>
    <w:rsid w:val="00FD391E"/>
    <w:rsid w:val="00FD4540"/>
    <w:rsid w:val="00FD4CCF"/>
    <w:rsid w:val="00FD53F2"/>
    <w:rsid w:val="00FD56FF"/>
    <w:rsid w:val="00FD5C73"/>
    <w:rsid w:val="00FD684D"/>
    <w:rsid w:val="00FD6DBD"/>
    <w:rsid w:val="00FD73BA"/>
    <w:rsid w:val="00FE0254"/>
    <w:rsid w:val="00FE1185"/>
    <w:rsid w:val="00FE2946"/>
    <w:rsid w:val="00FE3206"/>
    <w:rsid w:val="00FE3A85"/>
    <w:rsid w:val="00FE429D"/>
    <w:rsid w:val="00FE61CE"/>
    <w:rsid w:val="00FE66EB"/>
    <w:rsid w:val="00FF2B51"/>
    <w:rsid w:val="00FF3FBD"/>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0">
    <w:name w:val="Párrafo de lista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0">
    <w:name w:val="Texto independiente 2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character" w:customStyle="1" w:styleId="Ninguno">
    <w:name w:val="Ninguno"/>
    <w:rsid w:val="00C7440F"/>
  </w:style>
  <w:style w:type="table" w:customStyle="1" w:styleId="TableNormal">
    <w:name w:val="Table Normal"/>
    <w:rsid w:val="00C744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34"/>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0">
    <w:name w:val="Párrafo de lista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0">
    <w:name w:val="Texto independiente 2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character" w:customStyle="1" w:styleId="Ninguno">
    <w:name w:val="Ninguno"/>
    <w:rsid w:val="00C7440F"/>
  </w:style>
  <w:style w:type="table" w:customStyle="1" w:styleId="TableNormal">
    <w:name w:val="Table Normal"/>
    <w:rsid w:val="00C744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nature.com/nature/journal/v387/n6631/abs/387360a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0.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E0017-D1B5-4D1C-BB5A-61D3AE1C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14</Pages>
  <Words>3019</Words>
  <Characters>15439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18422</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Delmy Cruz</dc:creator>
  <cp:lastModifiedBy>Adda</cp:lastModifiedBy>
  <cp:revision>14</cp:revision>
  <cp:lastPrinted>2021-05-12T18:59:00Z</cp:lastPrinted>
  <dcterms:created xsi:type="dcterms:W3CDTF">2021-05-12T16:08:00Z</dcterms:created>
  <dcterms:modified xsi:type="dcterms:W3CDTF">2021-05-12T21:02:00Z</dcterms:modified>
</cp:coreProperties>
</file>